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0" w:rsidRPr="00307B7A" w:rsidRDefault="00B63CA0" w:rsidP="00B63CA0">
      <w:pPr>
        <w:sectPr w:rsidR="00B63CA0" w:rsidRPr="00307B7A" w:rsidSect="00F775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96" w:right="1202" w:bottom="510" w:left="1899" w:header="567" w:footer="454" w:gutter="0"/>
          <w:cols w:space="708"/>
          <w:docGrid w:linePitch="360"/>
        </w:sectPr>
      </w:pPr>
    </w:p>
    <w:p w:rsidR="00307B7A" w:rsidRPr="00147019" w:rsidRDefault="00307B7A" w:rsidP="00307B7A">
      <w:pPr>
        <w:pStyle w:val="berschrift5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tabs>
          <w:tab w:val="right" w:pos="9214"/>
        </w:tabs>
        <w:jc w:val="center"/>
        <w:rPr>
          <w:rFonts w:ascii="Arial" w:hAnsi="Arial" w:cs="Arial"/>
          <w:sz w:val="48"/>
          <w:szCs w:val="48"/>
        </w:rPr>
      </w:pPr>
      <w:r w:rsidRPr="00147019">
        <w:rPr>
          <w:rFonts w:ascii="Arial" w:hAnsi="Arial" w:cs="Arial"/>
          <w:sz w:val="48"/>
          <w:szCs w:val="48"/>
        </w:rPr>
        <w:lastRenderedPageBreak/>
        <w:t>WISO</w:t>
      </w:r>
    </w:p>
    <w:p w:rsidR="00307B7A" w:rsidRPr="00147019" w:rsidRDefault="00307B7A" w:rsidP="00307B7A">
      <w:pPr>
        <w:pStyle w:val="berschrift5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tabs>
          <w:tab w:val="right" w:pos="9214"/>
        </w:tabs>
        <w:jc w:val="center"/>
        <w:rPr>
          <w:rFonts w:ascii="Arial" w:hAnsi="Arial" w:cs="Arial"/>
          <w:bCs w:val="0"/>
          <w:sz w:val="40"/>
          <w:szCs w:val="40"/>
        </w:rPr>
      </w:pPr>
      <w:r w:rsidRPr="00147019">
        <w:rPr>
          <w:rFonts w:ascii="Arial" w:hAnsi="Arial" w:cs="Arial"/>
          <w:sz w:val="40"/>
          <w:szCs w:val="40"/>
        </w:rPr>
        <w:t>Online recherchieren im Sozialbereich</w:t>
      </w:r>
    </w:p>
    <w:p w:rsidR="00307B7A" w:rsidRPr="00147019" w:rsidRDefault="00307B7A" w:rsidP="00307B7A">
      <w:pPr>
        <w:spacing w:line="240" w:lineRule="atLeast"/>
        <w:rPr>
          <w:rFonts w:ascii="Arial" w:eastAsia="Arial Unicode MS" w:hAnsi="Arial" w:cs="Arial"/>
          <w:b/>
          <w:bCs/>
          <w:spacing w:val="0"/>
          <w:sz w:val="24"/>
        </w:rPr>
      </w:pPr>
    </w:p>
    <w:p w:rsidR="00307B7A" w:rsidRPr="00147019" w:rsidRDefault="00307B7A" w:rsidP="00307B7A">
      <w:pPr>
        <w:pBdr>
          <w:top w:val="single" w:sz="4" w:space="0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after="40" w:line="240" w:lineRule="atLeast"/>
        <w:jc w:val="both"/>
        <w:rPr>
          <w:rFonts w:ascii="Arial" w:eastAsia="Arial Unicode MS" w:hAnsi="Arial" w:cs="Arial"/>
          <w:bCs/>
          <w:spacing w:val="0"/>
          <w:sz w:val="24"/>
        </w:rPr>
      </w:pPr>
      <w:proofErr w:type="spellStart"/>
      <w:r w:rsidRPr="00147019">
        <w:rPr>
          <w:rFonts w:ascii="Arial" w:hAnsi="Arial" w:cs="Arial"/>
          <w:b/>
          <w:bCs/>
          <w:sz w:val="24"/>
        </w:rPr>
        <w:t>wiso</w:t>
      </w:r>
      <w:proofErr w:type="spellEnd"/>
      <w:r w:rsidRPr="00147019">
        <w:rPr>
          <w:rFonts w:ascii="Arial" w:hAnsi="Arial" w:cs="Arial"/>
          <w:b/>
          <w:bCs/>
          <w:sz w:val="24"/>
        </w:rPr>
        <w:t xml:space="preserve"> </w:t>
      </w:r>
      <w:r w:rsidR="00B85D83">
        <w:rPr>
          <w:rFonts w:ascii="Arial" w:hAnsi="Arial" w:cs="Arial"/>
          <w:b/>
          <w:bCs/>
          <w:sz w:val="24"/>
        </w:rPr>
        <w:t>Literaturnachweise</w:t>
      </w:r>
      <w:r w:rsidRPr="00147019">
        <w:rPr>
          <w:rFonts w:ascii="Arial" w:hAnsi="Arial" w:cs="Arial"/>
          <w:b/>
          <w:bCs/>
          <w:sz w:val="24"/>
        </w:rPr>
        <w:t xml:space="preserve"> | </w:t>
      </w:r>
      <w:proofErr w:type="spellStart"/>
      <w:r w:rsidRPr="00147019">
        <w:rPr>
          <w:rFonts w:ascii="Arial" w:hAnsi="Arial" w:cs="Arial"/>
          <w:b/>
          <w:bCs/>
          <w:sz w:val="24"/>
        </w:rPr>
        <w:t>sozialwissenschaften</w:t>
      </w:r>
      <w:proofErr w:type="spellEnd"/>
      <w:r w:rsidRPr="00147019">
        <w:rPr>
          <w:rFonts w:ascii="Arial" w:hAnsi="Arial" w:cs="Arial"/>
          <w:b/>
          <w:bCs/>
          <w:sz w:val="24"/>
        </w:rPr>
        <w:t xml:space="preserve"> </w:t>
      </w:r>
    </w:p>
    <w:p w:rsidR="00307B7A" w:rsidRPr="00147019" w:rsidRDefault="00307B7A" w:rsidP="00307B7A">
      <w:pPr>
        <w:pBdr>
          <w:top w:val="single" w:sz="4" w:space="0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after="40" w:line="240" w:lineRule="atLeast"/>
        <w:jc w:val="both"/>
        <w:rPr>
          <w:rFonts w:ascii="Arial" w:eastAsia="Arial Unicode MS" w:hAnsi="Arial" w:cs="Arial"/>
          <w:bCs/>
          <w:spacing w:val="0"/>
          <w:sz w:val="24"/>
        </w:rPr>
      </w:pPr>
      <w:r w:rsidRPr="00147019">
        <w:rPr>
          <w:rFonts w:ascii="Arial" w:eastAsia="Arial Unicode MS" w:hAnsi="Arial" w:cs="Arial"/>
          <w:bCs/>
          <w:spacing w:val="0"/>
          <w:sz w:val="24"/>
        </w:rPr>
        <w:t>ist für sozialwissenschaftliche Re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>cher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>chen im deutsch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>spra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 xml:space="preserve">chigen Raum das wichtigste Recherchemedium. </w:t>
      </w:r>
      <w:r w:rsidR="00390996" w:rsidRPr="00147019">
        <w:rPr>
          <w:rFonts w:ascii="Arial" w:hAnsi="Arial" w:cs="Arial"/>
          <w:sz w:val="24"/>
        </w:rPr>
        <w:t xml:space="preserve">Dieses Dokument liefert </w:t>
      </w:r>
      <w:smartTag w:uri="urn:schemas-microsoft-com:office:smarttags" w:element="PersonName">
        <w:r w:rsidR="00390996" w:rsidRPr="00147019">
          <w:rPr>
            <w:rFonts w:ascii="Arial" w:hAnsi="Arial" w:cs="Arial"/>
            <w:sz w:val="24"/>
          </w:rPr>
          <w:t>Info</w:t>
        </w:r>
      </w:smartTag>
      <w:r w:rsidR="00390996" w:rsidRPr="00147019">
        <w:rPr>
          <w:rFonts w:ascii="Arial" w:hAnsi="Arial" w:cs="Arial"/>
          <w:sz w:val="24"/>
        </w:rPr>
        <w:t>r</w:t>
      </w:r>
      <w:r w:rsidR="00390996" w:rsidRPr="00147019">
        <w:rPr>
          <w:rFonts w:ascii="Arial" w:hAnsi="Arial" w:cs="Arial"/>
          <w:sz w:val="24"/>
        </w:rPr>
        <w:softHyphen/>
        <w:t>ma</w:t>
      </w:r>
      <w:r w:rsidR="00390996" w:rsidRPr="00147019">
        <w:rPr>
          <w:rFonts w:ascii="Arial" w:hAnsi="Arial" w:cs="Arial"/>
          <w:sz w:val="24"/>
        </w:rPr>
        <w:softHyphen/>
        <w:t>tionen zu Angebot und Umfang des WISO so</w:t>
      </w:r>
      <w:r w:rsidR="00390996" w:rsidRPr="00147019">
        <w:rPr>
          <w:rFonts w:ascii="Arial" w:hAnsi="Arial" w:cs="Arial"/>
          <w:sz w:val="24"/>
        </w:rPr>
        <w:softHyphen/>
        <w:t>wie Tipps und Tricks im Umgang</w:t>
      </w:r>
      <w:r w:rsidR="00390996">
        <w:rPr>
          <w:rFonts w:ascii="Arial" w:hAnsi="Arial" w:cs="Arial"/>
          <w:sz w:val="24"/>
        </w:rPr>
        <w:t>.</w:t>
      </w:r>
    </w:p>
    <w:p w:rsidR="00307B7A" w:rsidRPr="00147019" w:rsidRDefault="00307B7A" w:rsidP="00307B7A">
      <w:pPr>
        <w:spacing w:line="240" w:lineRule="atLeast"/>
        <w:rPr>
          <w:rFonts w:ascii="Arial" w:eastAsia="Arial Unicode MS" w:hAnsi="Arial" w:cs="Arial"/>
          <w:b/>
          <w:bCs/>
          <w:spacing w:val="0"/>
          <w:sz w:val="24"/>
        </w:rPr>
      </w:pPr>
    </w:p>
    <w:p w:rsidR="00461033" w:rsidRDefault="00307B7A" w:rsidP="00307B7A">
      <w:pPr>
        <w:spacing w:line="240" w:lineRule="atLeast"/>
        <w:rPr>
          <w:rFonts w:ascii="Arial" w:eastAsia="Arial Unicode MS" w:hAnsi="Arial" w:cs="Arial"/>
          <w:bCs/>
          <w:spacing w:val="0"/>
          <w:sz w:val="24"/>
        </w:rPr>
      </w:pPr>
      <w:r w:rsidRPr="00147019">
        <w:rPr>
          <w:rFonts w:ascii="Arial" w:eastAsia="Arial Unicode MS" w:hAnsi="Arial" w:cs="Arial"/>
          <w:b/>
          <w:bCs/>
          <w:spacing w:val="0"/>
          <w:sz w:val="24"/>
        </w:rPr>
        <w:t xml:space="preserve">Einstieg: </w:t>
      </w:r>
      <w:r w:rsidRPr="00147019">
        <w:rPr>
          <w:rFonts w:ascii="Arial" w:eastAsia="Arial Unicode MS" w:hAnsi="Arial" w:cs="Arial"/>
          <w:bCs/>
          <w:spacing w:val="0"/>
          <w:sz w:val="24"/>
        </w:rPr>
        <w:t xml:space="preserve">Über sämtliche Computer an der Hochschule Luzern – Soziale Arbeit  unter </w:t>
      </w:r>
      <w:hyperlink r:id="rId15" w:history="1">
        <w:r w:rsidRPr="00B945BC">
          <w:rPr>
            <w:rStyle w:val="Hyperlink"/>
            <w:rFonts w:ascii="Arial" w:eastAsia="Arial Unicode MS" w:hAnsi="Arial" w:cs="Arial"/>
            <w:bCs/>
            <w:spacing w:val="0"/>
            <w:sz w:val="24"/>
          </w:rPr>
          <w:t>www.hslu.ch/sozialearbeit</w:t>
        </w:r>
      </w:hyperlink>
      <w:r>
        <w:rPr>
          <w:rFonts w:ascii="Arial" w:eastAsia="Arial Unicode MS" w:hAnsi="Arial" w:cs="Arial"/>
          <w:bCs/>
          <w:spacing w:val="0"/>
          <w:sz w:val="24"/>
        </w:rPr>
        <w:t xml:space="preserve"> </w:t>
      </w:r>
      <w:r w:rsidRPr="00147019">
        <w:rPr>
          <w:rFonts w:ascii="Arial" w:eastAsia="Arial Unicode MS" w:hAnsi="Arial" w:cs="Arial"/>
          <w:bCs/>
          <w:spacing w:val="0"/>
          <w:sz w:val="24"/>
        </w:rPr>
        <w:t>→</w:t>
      </w:r>
      <w:r w:rsidR="00390996">
        <w:rPr>
          <w:rFonts w:ascii="Arial" w:eastAsia="Arial Unicode MS" w:hAnsi="Arial" w:cs="Arial"/>
          <w:bCs/>
          <w:spacing w:val="0"/>
          <w:sz w:val="24"/>
        </w:rPr>
        <w:t xml:space="preserve"> </w:t>
      </w:r>
      <w:r>
        <w:rPr>
          <w:rFonts w:ascii="Arial" w:eastAsia="Arial Unicode MS" w:hAnsi="Arial" w:cs="Arial"/>
          <w:bCs/>
          <w:spacing w:val="0"/>
          <w:sz w:val="24"/>
        </w:rPr>
        <w:t>Mediothek</w:t>
      </w:r>
      <w:r w:rsidRPr="00147019">
        <w:rPr>
          <w:rFonts w:ascii="Arial" w:eastAsia="Arial Unicode MS" w:hAnsi="Arial" w:cs="Arial"/>
          <w:bCs/>
          <w:spacing w:val="0"/>
          <w:sz w:val="24"/>
        </w:rPr>
        <w:t xml:space="preserve"> → Datenbanken und </w:t>
      </w:r>
      <w:r w:rsidR="00663A05">
        <w:rPr>
          <w:rFonts w:ascii="Arial" w:eastAsia="Arial Unicode MS" w:hAnsi="Arial" w:cs="Arial"/>
          <w:bCs/>
          <w:spacing w:val="0"/>
          <w:sz w:val="24"/>
        </w:rPr>
        <w:t>Online-</w:t>
      </w:r>
      <w:r w:rsidR="0018508C">
        <w:rPr>
          <w:rFonts w:ascii="Arial" w:eastAsia="Arial Unicode MS" w:hAnsi="Arial" w:cs="Arial"/>
          <w:bCs/>
          <w:spacing w:val="0"/>
          <w:sz w:val="24"/>
        </w:rPr>
        <w:t xml:space="preserve"> Zeitschriften oder von zuhause aus via </w:t>
      </w:r>
      <w:hyperlink r:id="rId16" w:history="1">
        <w:r w:rsidR="0018508C" w:rsidRPr="0018508C">
          <w:rPr>
            <w:rStyle w:val="Hyperlink"/>
            <w:rFonts w:ascii="Arial" w:eastAsia="Arial Unicode MS" w:hAnsi="Arial" w:cs="Arial"/>
            <w:bCs/>
            <w:spacing w:val="0"/>
            <w:sz w:val="24"/>
          </w:rPr>
          <w:t>https://vpn.hslu.ch</w:t>
        </w:r>
      </w:hyperlink>
    </w:p>
    <w:p w:rsidR="00461033" w:rsidRDefault="00461033" w:rsidP="00461033">
      <w:pPr>
        <w:rPr>
          <w:rFonts w:ascii="Arial" w:eastAsia="Arial Unicode MS" w:hAnsi="Arial" w:cs="Arial"/>
          <w:sz w:val="24"/>
        </w:rPr>
      </w:pPr>
    </w:p>
    <w:p w:rsidR="00461033" w:rsidRDefault="00461033" w:rsidP="00461033">
      <w:pPr>
        <w:rPr>
          <w:rFonts w:ascii="Arial" w:eastAsia="Arial Unicode MS" w:hAnsi="Arial" w:cs="Arial"/>
          <w:bCs/>
          <w:spacing w:val="0"/>
          <w:sz w:val="24"/>
        </w:rPr>
      </w:pPr>
      <w:r>
        <w:rPr>
          <w:rFonts w:ascii="Arial" w:eastAsia="Arial Unicode MS" w:hAnsi="Arial" w:cs="Arial"/>
          <w:b/>
          <w:bCs/>
          <w:spacing w:val="0"/>
          <w:sz w:val="24"/>
        </w:rPr>
        <w:t xml:space="preserve">Inhalt: </w:t>
      </w:r>
      <w:r>
        <w:rPr>
          <w:rFonts w:ascii="Arial" w:eastAsia="Arial Unicode MS" w:hAnsi="Arial" w:cs="Arial"/>
          <w:bCs/>
          <w:spacing w:val="0"/>
          <w:sz w:val="24"/>
        </w:rPr>
        <w:t>Bibliographische Angaben sowie kurze Zusammenfassungen/Abstracts. Der Schwerpunkt der Datenbanken liegt im deutsc</w:t>
      </w:r>
      <w:r w:rsidR="00B92EB3">
        <w:rPr>
          <w:rFonts w:ascii="Arial" w:eastAsia="Arial Unicode MS" w:hAnsi="Arial" w:cs="Arial"/>
          <w:bCs/>
          <w:spacing w:val="0"/>
          <w:sz w:val="24"/>
        </w:rPr>
        <w:t>hsprachigen Wissenschafts</w:t>
      </w:r>
      <w:r w:rsidR="0018508C">
        <w:rPr>
          <w:rFonts w:ascii="Arial" w:eastAsia="Arial Unicode MS" w:hAnsi="Arial" w:cs="Arial"/>
          <w:bCs/>
          <w:spacing w:val="0"/>
          <w:sz w:val="24"/>
        </w:rPr>
        <w:t>-</w:t>
      </w:r>
      <w:r w:rsidR="00B92EB3">
        <w:rPr>
          <w:rFonts w:ascii="Arial" w:eastAsia="Arial Unicode MS" w:hAnsi="Arial" w:cs="Arial"/>
          <w:bCs/>
          <w:spacing w:val="0"/>
          <w:sz w:val="24"/>
        </w:rPr>
        <w:t xml:space="preserve">raum. </w:t>
      </w:r>
      <w:proofErr w:type="spellStart"/>
      <w:r w:rsidR="00B92EB3">
        <w:rPr>
          <w:rFonts w:ascii="Arial" w:eastAsia="Arial Unicode MS" w:hAnsi="Arial" w:cs="Arial"/>
          <w:bCs/>
          <w:spacing w:val="0"/>
          <w:sz w:val="24"/>
        </w:rPr>
        <w:t>w</w:t>
      </w:r>
      <w:r>
        <w:rPr>
          <w:rFonts w:ascii="Arial" w:eastAsia="Arial Unicode MS" w:hAnsi="Arial" w:cs="Arial"/>
          <w:bCs/>
          <w:spacing w:val="0"/>
          <w:sz w:val="24"/>
        </w:rPr>
        <w:t>iso</w:t>
      </w:r>
      <w:proofErr w:type="spellEnd"/>
      <w:r>
        <w:rPr>
          <w:rFonts w:ascii="Arial" w:eastAsia="Arial Unicode MS" w:hAnsi="Arial" w:cs="Arial"/>
          <w:bCs/>
          <w:spacing w:val="0"/>
          <w:sz w:val="24"/>
        </w:rPr>
        <w:t xml:space="preserve"> wird täglich aktualisiert.</w:t>
      </w:r>
    </w:p>
    <w:p w:rsidR="00131790" w:rsidRDefault="00131790" w:rsidP="00461033">
      <w:pPr>
        <w:rPr>
          <w:rFonts w:ascii="Arial" w:eastAsia="Arial Unicode MS" w:hAnsi="Arial" w:cs="Arial"/>
          <w:bCs/>
          <w:spacing w:val="0"/>
          <w:sz w:val="24"/>
        </w:rPr>
      </w:pPr>
    </w:p>
    <w:p w:rsidR="00131790" w:rsidRDefault="00131790" w:rsidP="00131790">
      <w:pPr>
        <w:rPr>
          <w:rFonts w:ascii="Arial" w:hAnsi="Arial" w:cs="Arial"/>
          <w:b/>
          <w:i/>
          <w:sz w:val="36"/>
          <w:szCs w:val="28"/>
        </w:rPr>
      </w:pPr>
      <w:r w:rsidRPr="00131790">
        <w:rPr>
          <w:rFonts w:ascii="Arial" w:hAnsi="Arial" w:cs="Arial"/>
          <w:b/>
          <w:sz w:val="24"/>
        </w:rPr>
        <w:t>Zur Suche:</w:t>
      </w:r>
    </w:p>
    <w:p w:rsidR="00131790" w:rsidRPr="00131790" w:rsidRDefault="008869DF" w:rsidP="00131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Geben Sie im Suchfeld Ihre Suchbegriffe ein oder wählen Sie den Einstieg über den Thesaurus Sozialwissenschaften, falls Sie </w:t>
      </w:r>
      <w:r w:rsidR="0076791A">
        <w:rPr>
          <w:rFonts w:ascii="Arial" w:hAnsi="Arial" w:cs="Arial"/>
          <w:sz w:val="24"/>
        </w:rPr>
        <w:t xml:space="preserve">zuerst </w:t>
      </w:r>
      <w:r>
        <w:rPr>
          <w:rFonts w:ascii="Arial" w:hAnsi="Arial" w:cs="Arial"/>
          <w:sz w:val="24"/>
        </w:rPr>
        <w:t xml:space="preserve">passende Suchbegriffe </w:t>
      </w:r>
      <w:r w:rsidR="003705C8">
        <w:rPr>
          <w:rFonts w:ascii="Arial" w:hAnsi="Arial" w:cs="Arial"/>
          <w:sz w:val="24"/>
        </w:rPr>
        <w:t>ermitteln</w:t>
      </w:r>
      <w:r>
        <w:rPr>
          <w:rFonts w:ascii="Arial" w:hAnsi="Arial" w:cs="Arial"/>
          <w:sz w:val="24"/>
        </w:rPr>
        <w:t xml:space="preserve"> möchten.</w:t>
      </w:r>
    </w:p>
    <w:p w:rsidR="008869DF" w:rsidRDefault="00131790" w:rsidP="0018508C">
      <w:pPr>
        <w:rPr>
          <w:rFonts w:ascii="Arial" w:hAnsi="Arial" w:cs="Arial"/>
          <w:sz w:val="24"/>
        </w:rPr>
      </w:pPr>
      <w:r w:rsidRPr="0018508C">
        <w:rPr>
          <w:rFonts w:ascii="Arial" w:hAnsi="Arial" w:cs="Arial"/>
          <w:sz w:val="24"/>
        </w:rPr>
        <w:t xml:space="preserve">Über die Rubriken auf der linken Seite </w:t>
      </w:r>
      <w:r w:rsidR="003705C8">
        <w:rPr>
          <w:rFonts w:ascii="Arial" w:hAnsi="Arial" w:cs="Arial"/>
          <w:sz w:val="24"/>
        </w:rPr>
        <w:t>schränken S</w:t>
      </w:r>
      <w:r w:rsidR="008869DF">
        <w:rPr>
          <w:rFonts w:ascii="Arial" w:hAnsi="Arial" w:cs="Arial"/>
          <w:sz w:val="24"/>
        </w:rPr>
        <w:t>ie</w:t>
      </w:r>
      <w:r w:rsidRPr="0018508C">
        <w:rPr>
          <w:rFonts w:ascii="Arial" w:hAnsi="Arial" w:cs="Arial"/>
          <w:sz w:val="24"/>
        </w:rPr>
        <w:t xml:space="preserve"> </w:t>
      </w:r>
      <w:r w:rsidR="008869DF">
        <w:rPr>
          <w:rFonts w:ascii="Arial" w:hAnsi="Arial" w:cs="Arial"/>
          <w:sz w:val="24"/>
        </w:rPr>
        <w:t>Ihre</w:t>
      </w:r>
      <w:r w:rsidRPr="0018508C">
        <w:rPr>
          <w:rFonts w:ascii="Arial" w:hAnsi="Arial" w:cs="Arial"/>
          <w:sz w:val="24"/>
        </w:rPr>
        <w:t xml:space="preserve"> Suche auf </w:t>
      </w:r>
      <w:r w:rsidR="00917B68" w:rsidRPr="0018508C">
        <w:rPr>
          <w:rFonts w:ascii="Arial" w:hAnsi="Arial" w:cs="Arial"/>
          <w:sz w:val="24"/>
        </w:rPr>
        <w:t>den Medientyp „Literaturnachweise“</w:t>
      </w:r>
      <w:r w:rsidRPr="0018508C">
        <w:rPr>
          <w:rFonts w:ascii="Arial" w:hAnsi="Arial" w:cs="Arial"/>
          <w:sz w:val="24"/>
        </w:rPr>
        <w:t xml:space="preserve"> </w:t>
      </w:r>
      <w:r w:rsidR="008869DF">
        <w:rPr>
          <w:rFonts w:ascii="Arial" w:hAnsi="Arial" w:cs="Arial"/>
          <w:sz w:val="24"/>
        </w:rPr>
        <w:t>ein.</w:t>
      </w:r>
    </w:p>
    <w:p w:rsidR="00131790" w:rsidRPr="0018508C" w:rsidRDefault="00131790" w:rsidP="0018508C">
      <w:pPr>
        <w:rPr>
          <w:rFonts w:ascii="Arial" w:hAnsi="Arial" w:cs="Arial"/>
          <w:sz w:val="24"/>
        </w:rPr>
      </w:pPr>
      <w:r w:rsidRPr="0018508C">
        <w:rPr>
          <w:rFonts w:ascii="Arial" w:hAnsi="Arial" w:cs="Arial"/>
          <w:sz w:val="24"/>
        </w:rPr>
        <w:t xml:space="preserve"> </w:t>
      </w:r>
    </w:p>
    <w:p w:rsidR="00131790" w:rsidRDefault="008869DF" w:rsidP="001317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2557" wp14:editId="32D73846">
                <wp:simplePos x="0" y="0"/>
                <wp:positionH relativeFrom="column">
                  <wp:posOffset>1279525</wp:posOffset>
                </wp:positionH>
                <wp:positionV relativeFrom="paragraph">
                  <wp:posOffset>739140</wp:posOffset>
                </wp:positionV>
                <wp:extent cx="685800" cy="457200"/>
                <wp:effectExtent l="38100" t="0" r="19050" b="571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58.2pt" to="154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" strokeweight="2pt">
                <v:stroke endarrow="block"/>
              </v:line>
            </w:pict>
          </mc:Fallback>
        </mc:AlternateContent>
      </w:r>
      <w:r w:rsidR="0018508C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969BB7" wp14:editId="7DE07D7D">
                <wp:simplePos x="0" y="0"/>
                <wp:positionH relativeFrom="column">
                  <wp:posOffset>4156710</wp:posOffset>
                </wp:positionH>
                <wp:positionV relativeFrom="paragraph">
                  <wp:posOffset>9525</wp:posOffset>
                </wp:positionV>
                <wp:extent cx="714375" cy="1619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27.3pt;margin-top:.75pt;width:56.25pt;height:12.75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" fillcolor="#4f81bd [3204]" strokecolor="#243f60 [1604]" strokeweight="2pt"/>
            </w:pict>
          </mc:Fallback>
        </mc:AlternateContent>
      </w:r>
      <w:r w:rsidR="0018508C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2597" wp14:editId="001DCB08">
                <wp:simplePos x="0" y="0"/>
                <wp:positionH relativeFrom="column">
                  <wp:posOffset>4232910</wp:posOffset>
                </wp:positionH>
                <wp:positionV relativeFrom="paragraph">
                  <wp:posOffset>173355</wp:posOffset>
                </wp:positionV>
                <wp:extent cx="285750" cy="381000"/>
                <wp:effectExtent l="19050" t="38100" r="57150" b="381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81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33.3pt;margin-top:13.65pt;width:22.5pt;height:3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" strokecolor="black [3040]" strokeweight="4.5pt">
                <v:stroke endarrow="open"/>
              </v:shape>
            </w:pict>
          </mc:Fallback>
        </mc:AlternateContent>
      </w:r>
      <w:r w:rsidR="00507C6E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0295BA" wp14:editId="0836AD4F">
                <wp:simplePos x="0" y="0"/>
                <wp:positionH relativeFrom="column">
                  <wp:posOffset>2708275</wp:posOffset>
                </wp:positionH>
                <wp:positionV relativeFrom="paragraph">
                  <wp:posOffset>674370</wp:posOffset>
                </wp:positionV>
                <wp:extent cx="1076325" cy="6858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213.25pt;margin-top:53.1pt;width:84.75pt;height:5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" fillcolor="#4f81bd [3204]" strokecolor="#243f60 [1604]" strokeweight="2pt"/>
            </w:pict>
          </mc:Fallback>
        </mc:AlternateContent>
      </w:r>
      <w:r w:rsidR="00507C6E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4A35C0A" wp14:editId="7A0EBB56">
                <wp:simplePos x="0" y="0"/>
                <wp:positionH relativeFrom="column">
                  <wp:posOffset>2708910</wp:posOffset>
                </wp:positionH>
                <wp:positionV relativeFrom="paragraph">
                  <wp:posOffset>798195</wp:posOffset>
                </wp:positionV>
                <wp:extent cx="1228725" cy="44767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213.3pt;margin-top:62.85pt;width:96.75pt;height:35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13179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35BE24" wp14:editId="02CC3423">
            <wp:extent cx="5391150" cy="3409950"/>
            <wp:effectExtent l="19050" t="19050" r="19050" b="190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1790" w:rsidRDefault="00131790" w:rsidP="00131790">
      <w:pPr>
        <w:rPr>
          <w:rFonts w:ascii="Arial" w:hAnsi="Arial" w:cs="Arial"/>
          <w:sz w:val="20"/>
          <w:szCs w:val="20"/>
        </w:rPr>
      </w:pPr>
      <w:r w:rsidRPr="00E73ECD">
        <w:rPr>
          <w:rFonts w:ascii="Arial" w:hAnsi="Arial" w:cs="Arial"/>
          <w:sz w:val="20"/>
          <w:szCs w:val="20"/>
        </w:rPr>
        <w:t>Abb.: Suchmaske für die erweiterte Suche in der Rubrik Literaturnachweise.</w:t>
      </w:r>
    </w:p>
    <w:p w:rsidR="00212BFD" w:rsidRDefault="00212BFD" w:rsidP="00212BFD">
      <w:pPr>
        <w:pStyle w:val="Listenabsatz"/>
        <w:numPr>
          <w:ilvl w:val="0"/>
          <w:numId w:val="38"/>
        </w:numPr>
        <w:rPr>
          <w:rFonts w:ascii="Arial" w:hAnsi="Arial" w:cs="Arial"/>
          <w:sz w:val="24"/>
        </w:rPr>
      </w:pPr>
      <w:r w:rsidRPr="00212BFD">
        <w:rPr>
          <w:rFonts w:ascii="Arial" w:hAnsi="Arial" w:cs="Arial"/>
          <w:sz w:val="24"/>
        </w:rPr>
        <w:lastRenderedPageBreak/>
        <w:t>Innerhalb des Medientyps „Literaturnachweise“ wird die wissenschaftliche Literatur verzeichnet. Der Radioknopf „Sozialwissenschaften“ unter dem Suchfeld beschränkt die Suche auf sozialwissenschaftliche Quellen.</w:t>
      </w:r>
    </w:p>
    <w:p w:rsidR="00B85D83" w:rsidRPr="00B92EB3" w:rsidRDefault="00B85D83" w:rsidP="00B85D83">
      <w:pPr>
        <w:pStyle w:val="Listenabsatz"/>
        <w:numPr>
          <w:ilvl w:val="0"/>
          <w:numId w:val="38"/>
        </w:numPr>
        <w:rPr>
          <w:rFonts w:ascii="Arial" w:hAnsi="Arial" w:cs="Arial"/>
          <w:sz w:val="24"/>
        </w:rPr>
      </w:pPr>
      <w:r w:rsidRPr="00B92EB3">
        <w:rPr>
          <w:rFonts w:ascii="Arial" w:hAnsi="Arial" w:cs="Arial"/>
          <w:sz w:val="24"/>
        </w:rPr>
        <w:t xml:space="preserve">Unter dem Menüpunkt „mein </w:t>
      </w:r>
      <w:proofErr w:type="spellStart"/>
      <w:r w:rsidRPr="00B92EB3">
        <w:rPr>
          <w:rFonts w:ascii="Arial" w:hAnsi="Arial" w:cs="Arial"/>
          <w:sz w:val="24"/>
        </w:rPr>
        <w:t>wiso</w:t>
      </w:r>
      <w:proofErr w:type="spellEnd"/>
      <w:r w:rsidRPr="00B92EB3">
        <w:rPr>
          <w:rFonts w:ascii="Arial" w:hAnsi="Arial" w:cs="Arial"/>
          <w:sz w:val="24"/>
        </w:rPr>
        <w:t xml:space="preserve">“ kann sich der/die Nutzer/in anmelden und Suchlisten erstellen/bearbeiten oder </w:t>
      </w:r>
      <w:proofErr w:type="spellStart"/>
      <w:r w:rsidRPr="00B92EB3">
        <w:rPr>
          <w:rFonts w:ascii="Arial" w:hAnsi="Arial" w:cs="Arial"/>
          <w:sz w:val="24"/>
        </w:rPr>
        <w:t>Alerts</w:t>
      </w:r>
      <w:proofErr w:type="spellEnd"/>
      <w:r w:rsidRPr="00B92EB3">
        <w:rPr>
          <w:rFonts w:ascii="Arial" w:hAnsi="Arial" w:cs="Arial"/>
          <w:sz w:val="24"/>
        </w:rPr>
        <w:t xml:space="preserve"> einrichten, dies ist aber nicht zwingend notwendig.</w:t>
      </w:r>
    </w:p>
    <w:p w:rsidR="00B85D83" w:rsidRDefault="00B85D83" w:rsidP="00B85D83">
      <w:pPr>
        <w:pStyle w:val="Listenabsatz"/>
        <w:rPr>
          <w:rFonts w:ascii="Arial" w:hAnsi="Arial" w:cs="Arial"/>
          <w:sz w:val="24"/>
        </w:rPr>
      </w:pPr>
    </w:p>
    <w:p w:rsidR="00B92EB3" w:rsidRDefault="00B92EB3" w:rsidP="00B92EB3">
      <w:pPr>
        <w:pStyle w:val="Listenabsatz"/>
        <w:rPr>
          <w:rFonts w:ascii="Arial" w:hAnsi="Arial" w:cs="Arial"/>
          <w:sz w:val="24"/>
        </w:rPr>
      </w:pPr>
    </w:p>
    <w:p w:rsidR="00B92EB3" w:rsidRDefault="00B92EB3" w:rsidP="00B92E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Wichtigste sozialwissenschaftliche Quellen im </w:t>
      </w:r>
      <w:proofErr w:type="spellStart"/>
      <w:r>
        <w:rPr>
          <w:rFonts w:ascii="Arial" w:hAnsi="Arial" w:cs="Arial"/>
          <w:b/>
          <w:sz w:val="24"/>
        </w:rPr>
        <w:t>wiso</w:t>
      </w:r>
      <w:proofErr w:type="spellEnd"/>
    </w:p>
    <w:p w:rsidR="00F36636" w:rsidRPr="00E77CA3" w:rsidRDefault="00F36636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</w:rPr>
      </w:pPr>
      <w:r w:rsidRPr="00147019">
        <w:rPr>
          <w:rFonts w:ascii="Arial" w:eastAsia="Arial Unicode MS" w:hAnsi="Arial" w:cs="Arial"/>
          <w:b/>
          <w:spacing w:val="0"/>
          <w:sz w:val="24"/>
        </w:rPr>
        <w:t xml:space="preserve">SOLIS: </w:t>
      </w:r>
      <w:r w:rsidRPr="00147019">
        <w:rPr>
          <w:rFonts w:ascii="Arial" w:eastAsia="Arial Unicode MS" w:hAnsi="Arial" w:cs="Arial"/>
          <w:bCs/>
          <w:spacing w:val="0"/>
          <w:sz w:val="24"/>
        </w:rPr>
        <w:t>Literaturnachweise aus sozialwissenschaftlichen Fachgebie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>ten und de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>ren An</w:t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</w:r>
      <w:r w:rsidRPr="00147019">
        <w:rPr>
          <w:rFonts w:ascii="Arial" w:eastAsia="Arial Unicode MS" w:hAnsi="Arial" w:cs="Arial"/>
          <w:bCs/>
          <w:spacing w:val="0"/>
          <w:sz w:val="24"/>
        </w:rPr>
        <w:softHyphen/>
        <w:t xml:space="preserve">wendungsbereichen. </w:t>
      </w:r>
      <w:r w:rsidRPr="00E77CA3">
        <w:rPr>
          <w:rFonts w:ascii="Arial" w:eastAsia="Arial Unicode MS" w:hAnsi="Arial" w:cs="Arial"/>
          <w:bCs/>
          <w:spacing w:val="0"/>
          <w:sz w:val="24"/>
        </w:rPr>
        <w:t xml:space="preserve">Sie umfasst derzeit rund </w:t>
      </w:r>
      <w:r w:rsidR="00404E3B">
        <w:rPr>
          <w:rFonts w:ascii="Arial" w:eastAsia="Arial Unicode MS" w:hAnsi="Arial" w:cs="Arial"/>
          <w:bCs/>
          <w:spacing w:val="0"/>
          <w:sz w:val="24"/>
        </w:rPr>
        <w:t>410</w:t>
      </w:r>
      <w:r w:rsidRPr="00E77CA3">
        <w:rPr>
          <w:rFonts w:ascii="Arial" w:eastAsia="Arial Unicode MS" w:hAnsi="Arial" w:cs="Arial"/>
          <w:bCs/>
          <w:spacing w:val="0"/>
          <w:sz w:val="24"/>
        </w:rPr>
        <w:t>.000 Ver</w:t>
      </w:r>
      <w:r w:rsidRPr="00E77CA3">
        <w:rPr>
          <w:rFonts w:ascii="Arial" w:eastAsia="Arial Unicode MS" w:hAnsi="Arial" w:cs="Arial"/>
          <w:bCs/>
          <w:spacing w:val="0"/>
          <w:sz w:val="24"/>
        </w:rPr>
        <w:softHyphen/>
      </w:r>
      <w:r w:rsidRPr="00E77CA3">
        <w:rPr>
          <w:rFonts w:ascii="Arial" w:eastAsia="Arial Unicode MS" w:hAnsi="Arial" w:cs="Arial"/>
          <w:bCs/>
          <w:spacing w:val="0"/>
          <w:sz w:val="24"/>
        </w:rPr>
        <w:softHyphen/>
        <w:t xml:space="preserve">öffentlichungen. </w:t>
      </w:r>
    </w:p>
    <w:p w:rsidR="00F36636" w:rsidRPr="00147019" w:rsidRDefault="00F36636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</w:rPr>
      </w:pPr>
      <w:r w:rsidRPr="00147019">
        <w:rPr>
          <w:rFonts w:ascii="Arial" w:eastAsia="Arial Unicode MS" w:hAnsi="Arial" w:cs="Arial"/>
          <w:b/>
          <w:bCs/>
          <w:spacing w:val="0"/>
          <w:sz w:val="24"/>
        </w:rPr>
        <w:t>DZI-</w:t>
      </w:r>
      <w:proofErr w:type="spellStart"/>
      <w:r w:rsidRPr="00147019">
        <w:rPr>
          <w:rFonts w:ascii="Arial" w:eastAsia="Arial Unicode MS" w:hAnsi="Arial" w:cs="Arial"/>
          <w:b/>
          <w:bCs/>
          <w:spacing w:val="0"/>
          <w:sz w:val="24"/>
        </w:rPr>
        <w:t>SoLit</w:t>
      </w:r>
      <w:proofErr w:type="spellEnd"/>
      <w:r w:rsidRPr="00147019">
        <w:rPr>
          <w:rFonts w:ascii="Arial" w:eastAsia="Arial Unicode MS" w:hAnsi="Arial" w:cs="Arial"/>
          <w:b/>
          <w:bCs/>
          <w:spacing w:val="0"/>
          <w:sz w:val="24"/>
        </w:rPr>
        <w:t>:</w:t>
      </w:r>
      <w:r w:rsidRPr="00147019">
        <w:rPr>
          <w:rFonts w:ascii="Arial" w:eastAsia="Arial Unicode MS" w:hAnsi="Arial" w:cs="Arial"/>
          <w:bCs/>
          <w:spacing w:val="0"/>
          <w:sz w:val="24"/>
        </w:rPr>
        <w:t xml:space="preserve"> Rund 1</w:t>
      </w:r>
      <w:r w:rsidR="00404E3B">
        <w:rPr>
          <w:rFonts w:ascii="Arial" w:eastAsia="Arial Unicode MS" w:hAnsi="Arial" w:cs="Arial"/>
          <w:bCs/>
          <w:spacing w:val="0"/>
          <w:sz w:val="24"/>
        </w:rPr>
        <w:t>8</w:t>
      </w:r>
      <w:r w:rsidRPr="00147019">
        <w:rPr>
          <w:rFonts w:ascii="Arial" w:eastAsia="Arial Unicode MS" w:hAnsi="Arial" w:cs="Arial"/>
          <w:bCs/>
          <w:spacing w:val="0"/>
          <w:sz w:val="24"/>
        </w:rPr>
        <w:t xml:space="preserve">0.000 Literaturnachweise aus Theorie und Praxis der </w:t>
      </w:r>
      <w:r w:rsidRPr="00147019">
        <w:rPr>
          <w:rFonts w:ascii="Arial" w:eastAsia="Arial Unicode MS" w:hAnsi="Arial" w:cs="Arial"/>
          <w:b/>
          <w:bCs/>
          <w:spacing w:val="0"/>
          <w:sz w:val="24"/>
        </w:rPr>
        <w:t>sozialen Arbeit</w:t>
      </w:r>
      <w:r w:rsidRPr="00147019">
        <w:rPr>
          <w:rFonts w:ascii="Arial" w:eastAsia="Arial Unicode MS" w:hAnsi="Arial" w:cs="Arial"/>
          <w:bCs/>
          <w:spacing w:val="0"/>
          <w:sz w:val="24"/>
        </w:rPr>
        <w:t>: Monographien und Zeitschriften, aber auch Graue Literatur.</w:t>
      </w:r>
    </w:p>
    <w:p w:rsidR="00F36636" w:rsidRPr="00147019" w:rsidRDefault="003705C8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</w:rPr>
      </w:pPr>
      <w:hyperlink r:id="rId18" w:history="1">
        <w:r w:rsidR="00F36636" w:rsidRPr="00717727">
          <w:rPr>
            <w:rStyle w:val="Hyperlink"/>
            <w:rFonts w:ascii="Arial" w:hAnsi="Arial" w:cs="Arial"/>
            <w:b/>
            <w:sz w:val="24"/>
          </w:rPr>
          <w:t>SOFIS</w:t>
        </w:r>
        <w:r w:rsidR="00F36636" w:rsidRPr="00717727">
          <w:rPr>
            <w:rStyle w:val="Hyperlink"/>
            <w:rFonts w:ascii="Arial" w:hAnsi="Arial" w:cs="Arial"/>
            <w:sz w:val="24"/>
          </w:rPr>
          <w:t xml:space="preserve"> Sozialwissenschaftliches Forschungsinformationssystem</w:t>
        </w:r>
      </w:hyperlink>
      <w:r w:rsidR="00F36636" w:rsidRPr="00147019">
        <w:rPr>
          <w:rFonts w:ascii="Arial" w:eastAsia="Arial Unicode MS" w:hAnsi="Arial" w:cs="Arial"/>
          <w:b/>
          <w:bCs/>
          <w:spacing w:val="0"/>
          <w:sz w:val="24"/>
        </w:rPr>
        <w:t xml:space="preserve">: 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t xml:space="preserve">Datenbank, die sowohl laufende als auch abgeschlossene </w:t>
      </w:r>
      <w:proofErr w:type="spellStart"/>
      <w:r w:rsidR="00F36636" w:rsidRPr="00147019">
        <w:rPr>
          <w:rFonts w:ascii="Arial" w:eastAsia="Arial Unicode MS" w:hAnsi="Arial" w:cs="Arial"/>
          <w:bCs/>
          <w:spacing w:val="0"/>
          <w:sz w:val="24"/>
        </w:rPr>
        <w:t>For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>schungs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>vor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>haben</w:t>
      </w:r>
      <w:proofErr w:type="spellEnd"/>
      <w:r w:rsidR="00F36636" w:rsidRPr="00147019">
        <w:rPr>
          <w:rFonts w:ascii="Arial" w:eastAsia="Arial Unicode MS" w:hAnsi="Arial" w:cs="Arial"/>
          <w:bCs/>
          <w:spacing w:val="0"/>
          <w:sz w:val="24"/>
        </w:rPr>
        <w:t xml:space="preserve"> innerhalb der Sozialwissenschaften sammelt. Der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 xml:space="preserve">zeit rund </w:t>
      </w:r>
      <w:r w:rsidR="00404E3B">
        <w:rPr>
          <w:rFonts w:ascii="Arial" w:eastAsia="Arial Unicode MS" w:hAnsi="Arial" w:cs="Arial"/>
          <w:bCs/>
          <w:spacing w:val="0"/>
          <w:sz w:val="24"/>
        </w:rPr>
        <w:t>50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t>.000 Do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>ku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softHyphen/>
        <w:t xml:space="preserve">mente aus Deutschland, Österreich und der Schweiz </w:t>
      </w:r>
      <w:r w:rsidR="00F36636" w:rsidRPr="00147019">
        <w:rPr>
          <w:rFonts w:ascii="Arial" w:eastAsia="Arial Unicode MS" w:hAnsi="Arial" w:cs="Arial"/>
          <w:b/>
          <w:bCs/>
          <w:spacing w:val="0"/>
          <w:sz w:val="24"/>
        </w:rPr>
        <w:t>(</w:t>
      </w:r>
      <w:r w:rsidR="00404E3B">
        <w:rPr>
          <w:rFonts w:ascii="Arial" w:eastAsia="Arial Unicode MS" w:hAnsi="Arial" w:cs="Arial"/>
          <w:b/>
          <w:bCs/>
          <w:spacing w:val="0"/>
          <w:sz w:val="24"/>
        </w:rPr>
        <w:t>FORS</w:t>
      </w:r>
      <w:r w:rsidR="00F36636" w:rsidRPr="00147019">
        <w:rPr>
          <w:rFonts w:ascii="Arial" w:eastAsia="Arial Unicode MS" w:hAnsi="Arial" w:cs="Arial"/>
          <w:b/>
          <w:bCs/>
          <w:spacing w:val="0"/>
          <w:sz w:val="24"/>
        </w:rPr>
        <w:t>)</w:t>
      </w:r>
      <w:r w:rsidR="00F36636" w:rsidRPr="00147019">
        <w:rPr>
          <w:rFonts w:ascii="Arial" w:eastAsia="Arial Unicode MS" w:hAnsi="Arial" w:cs="Arial"/>
          <w:bCs/>
          <w:spacing w:val="0"/>
          <w:sz w:val="24"/>
        </w:rPr>
        <w:t>.</w:t>
      </w:r>
    </w:p>
    <w:p w:rsidR="00404E3B" w:rsidRPr="00404E3B" w:rsidRDefault="00404E3B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</w:rPr>
      </w:pPr>
      <w:r>
        <w:rPr>
          <w:rFonts w:ascii="Arial" w:eastAsia="Arial Unicode MS" w:hAnsi="Arial" w:cs="Arial"/>
          <w:b/>
          <w:bCs/>
          <w:spacing w:val="0"/>
          <w:sz w:val="24"/>
        </w:rPr>
        <w:t>PSYNDEX</w:t>
      </w:r>
      <w:r w:rsidR="00F36636" w:rsidRPr="00404E3B">
        <w:rPr>
          <w:rFonts w:ascii="Arial" w:eastAsia="Arial Unicode MS" w:hAnsi="Arial" w:cs="Arial"/>
          <w:b/>
          <w:bCs/>
          <w:spacing w:val="0"/>
          <w:sz w:val="24"/>
        </w:rPr>
        <w:t>:</w:t>
      </w:r>
      <w:r w:rsidR="00F36636" w:rsidRPr="00404E3B">
        <w:rPr>
          <w:rFonts w:ascii="Arial" w:eastAsia="Arial Unicode MS" w:hAnsi="Arial" w:cs="Arial"/>
          <w:bCs/>
          <w:spacing w:val="0"/>
          <w:sz w:val="24"/>
        </w:rPr>
        <w:t xml:space="preserve"> </w:t>
      </w:r>
      <w:r w:rsidRPr="00404E3B">
        <w:rPr>
          <w:sz w:val="24"/>
        </w:rPr>
        <w:t>Nachweise zu psychologischer Literatur und Testverfahren aus den deutschsprachigen Ländern</w:t>
      </w:r>
    </w:p>
    <w:p w:rsidR="00F36636" w:rsidRPr="00404E3B" w:rsidRDefault="00404E3B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</w:rPr>
      </w:pPr>
      <w:r>
        <w:t xml:space="preserve"> </w:t>
      </w:r>
      <w:r w:rsidR="00F36636" w:rsidRPr="00404E3B">
        <w:rPr>
          <w:rFonts w:ascii="Arial" w:eastAsia="Arial Unicode MS" w:hAnsi="Arial" w:cs="Arial"/>
          <w:b/>
          <w:bCs/>
          <w:spacing w:val="0"/>
          <w:sz w:val="24"/>
        </w:rPr>
        <w:t>IHS:</w:t>
      </w:r>
      <w:r w:rsidR="00F36636" w:rsidRPr="00404E3B">
        <w:rPr>
          <w:rFonts w:ascii="Arial" w:eastAsia="Arial Unicode MS" w:hAnsi="Arial" w:cs="Arial"/>
          <w:bCs/>
          <w:spacing w:val="0"/>
          <w:sz w:val="24"/>
        </w:rPr>
        <w:t xml:space="preserve"> Wirtschafts- und Sozialwissenschaftliche Literatur</w:t>
      </w:r>
    </w:p>
    <w:p w:rsidR="00F36636" w:rsidRPr="00663A05" w:rsidRDefault="00F36636" w:rsidP="00F36636">
      <w:pPr>
        <w:numPr>
          <w:ilvl w:val="0"/>
          <w:numId w:val="3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  <w:tab w:val="num" w:pos="284"/>
        </w:tabs>
        <w:adjustRightInd/>
        <w:snapToGrid/>
        <w:spacing w:after="40" w:line="240" w:lineRule="atLeast"/>
        <w:ind w:left="284" w:hanging="284"/>
        <w:jc w:val="both"/>
        <w:rPr>
          <w:rFonts w:ascii="Arial" w:eastAsia="Arial Unicode MS" w:hAnsi="Arial" w:cs="Arial"/>
          <w:bCs/>
          <w:spacing w:val="0"/>
          <w:sz w:val="24"/>
          <w:lang w:val="en-GB"/>
        </w:rPr>
      </w:pPr>
      <w:r w:rsidRPr="00663A05">
        <w:rPr>
          <w:rFonts w:ascii="Arial" w:eastAsia="Arial Unicode MS" w:hAnsi="Arial" w:cs="Arial"/>
          <w:b/>
          <w:bCs/>
          <w:spacing w:val="0"/>
          <w:sz w:val="24"/>
          <w:lang w:val="en-GB"/>
        </w:rPr>
        <w:t>Wo</w:t>
      </w:r>
      <w:r>
        <w:rPr>
          <w:rFonts w:ascii="Arial" w:eastAsia="Arial Unicode MS" w:hAnsi="Arial" w:cs="Arial"/>
          <w:b/>
          <w:bCs/>
          <w:spacing w:val="0"/>
          <w:sz w:val="24"/>
          <w:lang w:val="en-GB"/>
        </w:rPr>
        <w:t>rld Affairs</w:t>
      </w:r>
      <w:r w:rsidRPr="00663A05">
        <w:rPr>
          <w:rFonts w:ascii="Arial" w:eastAsia="Arial Unicode MS" w:hAnsi="Arial" w:cs="Arial"/>
          <w:b/>
          <w:bCs/>
          <w:spacing w:val="0"/>
          <w:sz w:val="24"/>
          <w:lang w:val="en-GB"/>
        </w:rPr>
        <w:t xml:space="preserve"> Online:</w:t>
      </w:r>
      <w:r w:rsidRPr="00663A05">
        <w:rPr>
          <w:rFonts w:ascii="Arial" w:eastAsia="Arial Unicode MS" w:hAnsi="Arial" w:cs="Arial"/>
          <w:bCs/>
          <w:spacing w:val="0"/>
          <w:sz w:val="24"/>
          <w:lang w:val="en-GB"/>
        </w:rPr>
        <w:t xml:space="preserve"> </w:t>
      </w:r>
      <w:proofErr w:type="spellStart"/>
      <w:r w:rsidRPr="00663A05">
        <w:rPr>
          <w:rFonts w:ascii="Arial" w:eastAsia="Arial Unicode MS" w:hAnsi="Arial" w:cs="Arial"/>
          <w:bCs/>
          <w:spacing w:val="0"/>
          <w:sz w:val="24"/>
          <w:lang w:val="en-GB"/>
        </w:rPr>
        <w:t>Internationale</w:t>
      </w:r>
      <w:proofErr w:type="spellEnd"/>
      <w:r w:rsidRPr="00663A05">
        <w:rPr>
          <w:rFonts w:ascii="Arial" w:eastAsia="Arial Unicode MS" w:hAnsi="Arial" w:cs="Arial"/>
          <w:bCs/>
          <w:spacing w:val="0"/>
          <w:sz w:val="24"/>
          <w:lang w:val="en-GB"/>
        </w:rPr>
        <w:t xml:space="preserve"> </w:t>
      </w:r>
      <w:proofErr w:type="spellStart"/>
      <w:r w:rsidRPr="00663A05">
        <w:rPr>
          <w:rFonts w:ascii="Arial" w:eastAsia="Arial Unicode MS" w:hAnsi="Arial" w:cs="Arial"/>
          <w:bCs/>
          <w:spacing w:val="0"/>
          <w:sz w:val="24"/>
          <w:lang w:val="en-GB"/>
        </w:rPr>
        <w:t>Politik</w:t>
      </w:r>
      <w:proofErr w:type="spellEnd"/>
    </w:p>
    <w:p w:rsidR="00B92EB3" w:rsidRDefault="00B92EB3" w:rsidP="00B92EB3">
      <w:pPr>
        <w:rPr>
          <w:rFonts w:ascii="Arial" w:hAnsi="Arial" w:cs="Arial"/>
          <w:b/>
          <w:sz w:val="24"/>
        </w:rPr>
      </w:pPr>
    </w:p>
    <w:p w:rsidR="008276D4" w:rsidRDefault="008276D4" w:rsidP="008276D4">
      <w:pPr>
        <w:rPr>
          <w:rFonts w:ascii="Arial" w:hAnsi="Arial" w:cs="Arial"/>
          <w:b/>
          <w:sz w:val="24"/>
        </w:rPr>
      </w:pPr>
      <w:r w:rsidRPr="008276D4">
        <w:rPr>
          <w:rFonts w:ascii="Arial" w:hAnsi="Arial" w:cs="Arial"/>
          <w:b/>
          <w:sz w:val="24"/>
        </w:rPr>
        <w:t>Suchmöglichkeiten</w:t>
      </w:r>
    </w:p>
    <w:p w:rsidR="008276D4" w:rsidRPr="008276D4" w:rsidRDefault="00917B68" w:rsidP="008276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kann</w:t>
      </w:r>
      <w:r w:rsidR="008276D4" w:rsidRPr="008276D4">
        <w:rPr>
          <w:rFonts w:ascii="Arial" w:hAnsi="Arial" w:cs="Arial"/>
          <w:sz w:val="24"/>
        </w:rPr>
        <w:t xml:space="preserve"> über die Einfache</w:t>
      </w:r>
      <w:r>
        <w:rPr>
          <w:rFonts w:ascii="Arial" w:hAnsi="Arial" w:cs="Arial"/>
          <w:sz w:val="24"/>
        </w:rPr>
        <w:t xml:space="preserve"> Suche oder über die Erweiterte </w:t>
      </w:r>
      <w:r w:rsidR="008276D4" w:rsidRPr="008276D4">
        <w:rPr>
          <w:rFonts w:ascii="Arial" w:hAnsi="Arial" w:cs="Arial"/>
          <w:sz w:val="24"/>
        </w:rPr>
        <w:t>Suche recherchiert werden:</w:t>
      </w:r>
    </w:p>
    <w:p w:rsidR="008276D4" w:rsidRPr="008276D4" w:rsidRDefault="008276D4" w:rsidP="008276D4">
      <w:pPr>
        <w:numPr>
          <w:ilvl w:val="0"/>
          <w:numId w:val="35"/>
        </w:numPr>
        <w:adjustRightInd/>
        <w:snapToGrid/>
        <w:spacing w:line="240" w:lineRule="auto"/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i/>
          <w:sz w:val="24"/>
        </w:rPr>
        <w:t>Einfache Suche</w:t>
      </w:r>
      <w:r w:rsidRPr="008276D4">
        <w:rPr>
          <w:rFonts w:ascii="Arial" w:hAnsi="Arial" w:cs="Arial"/>
          <w:sz w:val="24"/>
        </w:rPr>
        <w:t>: Suche über Volltexte der Artikel, Schlagworte und Metadaten wie z. B. Autor oder Herausgeber. Die eingegebenen Suchbegriffe werden automatisch mit „UND“ verbunden.</w:t>
      </w:r>
    </w:p>
    <w:p w:rsidR="008276D4" w:rsidRDefault="008276D4" w:rsidP="008276D4">
      <w:pPr>
        <w:numPr>
          <w:ilvl w:val="0"/>
          <w:numId w:val="35"/>
        </w:numPr>
        <w:adjustRightInd/>
        <w:snapToGrid/>
        <w:spacing w:line="240" w:lineRule="auto"/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i/>
          <w:sz w:val="24"/>
        </w:rPr>
        <w:t>Erweiterte Suche</w:t>
      </w:r>
      <w:r w:rsidRPr="008276D4">
        <w:rPr>
          <w:rFonts w:ascii="Arial" w:hAnsi="Arial" w:cs="Arial"/>
          <w:sz w:val="24"/>
        </w:rPr>
        <w:t>: gezielte Suche</w:t>
      </w:r>
      <w:r w:rsidRPr="008276D4">
        <w:rPr>
          <w:rFonts w:ascii="Arial" w:hAnsi="Arial" w:cs="Arial"/>
          <w:b/>
          <w:sz w:val="24"/>
        </w:rPr>
        <w:t xml:space="preserve"> </w:t>
      </w:r>
      <w:r w:rsidRPr="008276D4">
        <w:rPr>
          <w:rFonts w:ascii="Arial" w:hAnsi="Arial" w:cs="Arial"/>
          <w:sz w:val="24"/>
        </w:rPr>
        <w:t>mit Einschränkungsmöglichkeiten über Zeitraum, Erscheinungsdatum und Publikationsart. Über das Feld „Schlagworte“ kann thematisch gesucht werden.</w:t>
      </w:r>
      <w:r>
        <w:rPr>
          <w:rFonts w:ascii="Arial" w:hAnsi="Arial" w:cs="Arial"/>
          <w:sz w:val="24"/>
        </w:rPr>
        <w:t xml:space="preserve"> Beim </w:t>
      </w:r>
      <w:r w:rsidR="00917B68">
        <w:rPr>
          <w:rFonts w:ascii="Arial" w:hAnsi="Arial" w:cs="Arial"/>
          <w:sz w:val="24"/>
        </w:rPr>
        <w:t xml:space="preserve">Schreiben </w:t>
      </w:r>
      <w:r>
        <w:rPr>
          <w:rFonts w:ascii="Arial" w:hAnsi="Arial" w:cs="Arial"/>
          <w:sz w:val="24"/>
        </w:rPr>
        <w:t xml:space="preserve">erscheinen Vorschläge für im </w:t>
      </w:r>
      <w:proofErr w:type="spellStart"/>
      <w:r>
        <w:rPr>
          <w:rFonts w:ascii="Arial" w:hAnsi="Arial" w:cs="Arial"/>
          <w:sz w:val="24"/>
        </w:rPr>
        <w:t>wiso</w:t>
      </w:r>
      <w:proofErr w:type="spellEnd"/>
      <w:r>
        <w:rPr>
          <w:rFonts w:ascii="Arial" w:hAnsi="Arial" w:cs="Arial"/>
          <w:sz w:val="24"/>
        </w:rPr>
        <w:t xml:space="preserve"> verwendete Schlagwörter.</w:t>
      </w:r>
    </w:p>
    <w:p w:rsidR="008276D4" w:rsidRDefault="008276D4" w:rsidP="008276D4">
      <w:pPr>
        <w:adjustRightInd/>
        <w:snapToGrid/>
        <w:spacing w:line="240" w:lineRule="auto"/>
        <w:ind w:left="720"/>
        <w:rPr>
          <w:rFonts w:ascii="Arial" w:hAnsi="Arial" w:cs="Arial"/>
          <w:sz w:val="24"/>
        </w:rPr>
      </w:pPr>
    </w:p>
    <w:p w:rsidR="008276D4" w:rsidRPr="008276D4" w:rsidRDefault="008276D4" w:rsidP="008276D4">
      <w:pPr>
        <w:rPr>
          <w:rFonts w:ascii="Arial" w:hAnsi="Arial" w:cs="Arial"/>
          <w:b/>
          <w:sz w:val="24"/>
        </w:rPr>
      </w:pPr>
      <w:r w:rsidRPr="008276D4">
        <w:rPr>
          <w:rFonts w:ascii="Arial" w:hAnsi="Arial" w:cs="Arial"/>
          <w:b/>
          <w:sz w:val="24"/>
        </w:rPr>
        <w:t>Verknüpfen von Suchbegriffen (</w:t>
      </w:r>
      <w:proofErr w:type="spellStart"/>
      <w:r w:rsidRPr="008276D4">
        <w:rPr>
          <w:rFonts w:ascii="Arial" w:hAnsi="Arial" w:cs="Arial"/>
          <w:b/>
          <w:sz w:val="24"/>
        </w:rPr>
        <w:t>Bool’sche</w:t>
      </w:r>
      <w:proofErr w:type="spellEnd"/>
      <w:r w:rsidRPr="008276D4">
        <w:rPr>
          <w:rFonts w:ascii="Arial" w:hAnsi="Arial" w:cs="Arial"/>
          <w:b/>
          <w:sz w:val="24"/>
        </w:rPr>
        <w:t xml:space="preserve"> Operatoren):</w:t>
      </w:r>
    </w:p>
    <w:p w:rsidR="008276D4" w:rsidRPr="008276D4" w:rsidRDefault="008276D4" w:rsidP="008276D4">
      <w:pPr>
        <w:numPr>
          <w:ilvl w:val="0"/>
          <w:numId w:val="37"/>
        </w:numPr>
        <w:adjustRightInd/>
        <w:snapToGrid/>
        <w:spacing w:line="240" w:lineRule="auto"/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sz w:val="24"/>
        </w:rPr>
        <w:t xml:space="preserve">„UND“, „AND“, „&amp;“ </w:t>
      </w:r>
      <w:r w:rsidRPr="008276D4">
        <w:rPr>
          <w:rFonts w:ascii="Arial" w:hAnsi="Arial" w:cs="Arial"/>
          <w:sz w:val="24"/>
        </w:rPr>
        <w:t>(alle Suchbegriffe müssen im selben Dokument enthalten sein)</w:t>
      </w:r>
    </w:p>
    <w:p w:rsidR="008276D4" w:rsidRPr="008276D4" w:rsidRDefault="008276D4" w:rsidP="008276D4">
      <w:pPr>
        <w:tabs>
          <w:tab w:val="num" w:pos="1010"/>
        </w:tabs>
        <w:ind w:left="360"/>
        <w:rPr>
          <w:rFonts w:ascii="Arial" w:hAnsi="Arial" w:cs="Arial"/>
          <w:sz w:val="24"/>
        </w:rPr>
      </w:pPr>
      <w:r w:rsidRPr="008276D4">
        <w:rPr>
          <w:rFonts w:ascii="Arial" w:hAnsi="Arial" w:cs="Arial"/>
          <w:sz w:val="24"/>
        </w:rPr>
        <w:sym w:font="Wingdings" w:char="F0E0"/>
      </w:r>
      <w:r w:rsidRPr="008276D4">
        <w:rPr>
          <w:rFonts w:ascii="Arial" w:hAnsi="Arial" w:cs="Arial"/>
          <w:sz w:val="24"/>
        </w:rPr>
        <w:t xml:space="preserve"> mehrere hintereinander eingegebene Begriffe werden automatisch mit einer „UND“-Verknüpfung gesucht. </w:t>
      </w:r>
    </w:p>
    <w:p w:rsidR="008276D4" w:rsidRPr="008276D4" w:rsidRDefault="008276D4" w:rsidP="008276D4">
      <w:pPr>
        <w:numPr>
          <w:ilvl w:val="0"/>
          <w:numId w:val="37"/>
        </w:numPr>
        <w:adjustRightInd/>
        <w:snapToGrid/>
        <w:spacing w:line="240" w:lineRule="auto"/>
        <w:rPr>
          <w:rFonts w:ascii="Arial" w:hAnsi="Arial" w:cs="Arial"/>
          <w:b/>
          <w:sz w:val="24"/>
        </w:rPr>
      </w:pPr>
      <w:r w:rsidRPr="008276D4">
        <w:rPr>
          <w:rFonts w:ascii="Arial" w:hAnsi="Arial" w:cs="Arial"/>
          <w:b/>
          <w:sz w:val="24"/>
        </w:rPr>
        <w:t xml:space="preserve">„ODER“, „OR“ </w:t>
      </w:r>
      <w:r w:rsidRPr="008276D4">
        <w:rPr>
          <w:rFonts w:ascii="Arial" w:hAnsi="Arial" w:cs="Arial"/>
          <w:sz w:val="24"/>
        </w:rPr>
        <w:t>(entweder der eine oder der andere Begriff muss im Dokument auftauchen)</w:t>
      </w:r>
    </w:p>
    <w:p w:rsidR="008276D4" w:rsidRPr="008276D4" w:rsidRDefault="008276D4" w:rsidP="008276D4">
      <w:pPr>
        <w:numPr>
          <w:ilvl w:val="0"/>
          <w:numId w:val="37"/>
        </w:numPr>
        <w:adjustRightInd/>
        <w:snapToGrid/>
        <w:spacing w:line="240" w:lineRule="auto"/>
        <w:rPr>
          <w:rFonts w:ascii="Arial" w:hAnsi="Arial" w:cs="Arial"/>
          <w:b/>
          <w:sz w:val="24"/>
        </w:rPr>
      </w:pPr>
      <w:r w:rsidRPr="008276D4">
        <w:rPr>
          <w:rFonts w:ascii="Arial" w:hAnsi="Arial" w:cs="Arial"/>
          <w:b/>
          <w:sz w:val="24"/>
        </w:rPr>
        <w:t xml:space="preserve">„NICHT“, „NOT“, „!“ </w:t>
      </w:r>
      <w:r w:rsidRPr="008276D4">
        <w:rPr>
          <w:rFonts w:ascii="Arial" w:hAnsi="Arial" w:cs="Arial"/>
          <w:sz w:val="24"/>
        </w:rPr>
        <w:t>(der eingegebene Begriff ist nicht im Dokument enthalten)</w:t>
      </w:r>
    </w:p>
    <w:p w:rsidR="008276D4" w:rsidRPr="008276D4" w:rsidRDefault="008276D4" w:rsidP="008276D4">
      <w:pPr>
        <w:rPr>
          <w:rFonts w:ascii="Arial" w:hAnsi="Arial" w:cs="Arial"/>
          <w:b/>
          <w:sz w:val="24"/>
        </w:rPr>
      </w:pPr>
    </w:p>
    <w:p w:rsidR="008276D4" w:rsidRPr="008276D4" w:rsidRDefault="008276D4" w:rsidP="008276D4">
      <w:pPr>
        <w:rPr>
          <w:rFonts w:ascii="Arial" w:hAnsi="Arial" w:cs="Arial"/>
          <w:b/>
          <w:sz w:val="24"/>
        </w:rPr>
      </w:pPr>
      <w:proofErr w:type="spellStart"/>
      <w:r w:rsidRPr="008276D4">
        <w:rPr>
          <w:rFonts w:ascii="Arial" w:hAnsi="Arial" w:cs="Arial"/>
          <w:b/>
          <w:sz w:val="24"/>
        </w:rPr>
        <w:lastRenderedPageBreak/>
        <w:t>Trunkieren</w:t>
      </w:r>
      <w:proofErr w:type="spellEnd"/>
      <w:r w:rsidRPr="008276D4">
        <w:rPr>
          <w:rFonts w:ascii="Arial" w:hAnsi="Arial" w:cs="Arial"/>
          <w:b/>
          <w:sz w:val="24"/>
        </w:rPr>
        <w:t xml:space="preserve">: </w:t>
      </w:r>
    </w:p>
    <w:p w:rsidR="008276D4" w:rsidRPr="008276D4" w:rsidRDefault="008276D4" w:rsidP="008276D4">
      <w:pPr>
        <w:numPr>
          <w:ilvl w:val="0"/>
          <w:numId w:val="36"/>
        </w:numPr>
        <w:tabs>
          <w:tab w:val="num" w:pos="650"/>
        </w:tabs>
        <w:adjustRightInd/>
        <w:snapToGrid/>
        <w:spacing w:line="240" w:lineRule="auto"/>
        <w:ind w:left="650"/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sz w:val="24"/>
        </w:rPr>
        <w:t xml:space="preserve">$ oder *: </w:t>
      </w:r>
      <w:r w:rsidRPr="008276D4">
        <w:rPr>
          <w:rFonts w:ascii="Arial" w:hAnsi="Arial" w:cs="Arial"/>
          <w:sz w:val="24"/>
        </w:rPr>
        <w:t>mit beiden Zeichen können Suchbegriffe ergänzt werden. Das Zeichen kann links, rechts oder innerhalb des Suchbegriffs verwendet werden. Bsp.: Lawine* findet Lawinenhund, Lawinenabgang, etc. bzw. *</w:t>
      </w:r>
      <w:proofErr w:type="spellStart"/>
      <w:r w:rsidRPr="008276D4">
        <w:rPr>
          <w:rFonts w:ascii="Arial" w:hAnsi="Arial" w:cs="Arial"/>
          <w:sz w:val="24"/>
        </w:rPr>
        <w:t>wanderung</w:t>
      </w:r>
      <w:proofErr w:type="spellEnd"/>
      <w:r w:rsidRPr="008276D4">
        <w:rPr>
          <w:rFonts w:ascii="Arial" w:hAnsi="Arial" w:cs="Arial"/>
          <w:sz w:val="24"/>
        </w:rPr>
        <w:t xml:space="preserve"> findet Einwanderung, Auswanderung, etc.</w:t>
      </w:r>
    </w:p>
    <w:p w:rsidR="008276D4" w:rsidRPr="008276D4" w:rsidRDefault="008276D4" w:rsidP="008276D4">
      <w:pPr>
        <w:rPr>
          <w:rFonts w:ascii="Arial" w:hAnsi="Arial" w:cs="Arial"/>
          <w:sz w:val="24"/>
        </w:rPr>
      </w:pPr>
    </w:p>
    <w:p w:rsidR="008276D4" w:rsidRPr="008276D4" w:rsidRDefault="008276D4" w:rsidP="008276D4">
      <w:pPr>
        <w:rPr>
          <w:rFonts w:ascii="Arial" w:hAnsi="Arial" w:cs="Arial"/>
          <w:b/>
          <w:sz w:val="24"/>
        </w:rPr>
      </w:pPr>
      <w:r w:rsidRPr="008276D4">
        <w:rPr>
          <w:rFonts w:ascii="Arial" w:hAnsi="Arial" w:cs="Arial"/>
          <w:b/>
          <w:sz w:val="24"/>
        </w:rPr>
        <w:t xml:space="preserve">Phrasensuche: </w:t>
      </w:r>
    </w:p>
    <w:p w:rsidR="008276D4" w:rsidRPr="008276D4" w:rsidRDefault="008276D4" w:rsidP="008276D4">
      <w:pPr>
        <w:numPr>
          <w:ilvl w:val="0"/>
          <w:numId w:val="36"/>
        </w:numPr>
        <w:tabs>
          <w:tab w:val="num" w:pos="650"/>
        </w:tabs>
        <w:adjustRightInd/>
        <w:snapToGrid/>
        <w:spacing w:line="240" w:lineRule="auto"/>
        <w:ind w:left="650"/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sz w:val="24"/>
        </w:rPr>
        <w:t>„“:</w:t>
      </w:r>
      <w:r w:rsidRPr="008276D4">
        <w:rPr>
          <w:rFonts w:ascii="Arial" w:hAnsi="Arial" w:cs="Arial"/>
          <w:sz w:val="24"/>
        </w:rPr>
        <w:t xml:space="preserve"> ermöglicht, zwei oder mehrere Begriffe als EIN Begriff zu suchen. Bsp.: „Corporate </w:t>
      </w:r>
      <w:proofErr w:type="spellStart"/>
      <w:r w:rsidRPr="008276D4">
        <w:rPr>
          <w:rFonts w:ascii="Arial" w:hAnsi="Arial" w:cs="Arial"/>
          <w:sz w:val="24"/>
        </w:rPr>
        <w:t>social</w:t>
      </w:r>
      <w:proofErr w:type="spellEnd"/>
      <w:r w:rsidRPr="008276D4">
        <w:rPr>
          <w:rFonts w:ascii="Arial" w:hAnsi="Arial" w:cs="Arial"/>
          <w:sz w:val="24"/>
        </w:rPr>
        <w:t xml:space="preserve"> </w:t>
      </w:r>
      <w:proofErr w:type="spellStart"/>
      <w:r w:rsidRPr="008276D4">
        <w:rPr>
          <w:rFonts w:ascii="Arial" w:hAnsi="Arial" w:cs="Arial"/>
          <w:sz w:val="24"/>
        </w:rPr>
        <w:t>responsibility</w:t>
      </w:r>
      <w:proofErr w:type="spellEnd"/>
      <w:r w:rsidRPr="008276D4">
        <w:rPr>
          <w:rFonts w:ascii="Arial" w:hAnsi="Arial" w:cs="Arial"/>
          <w:sz w:val="24"/>
        </w:rPr>
        <w:t>“</w:t>
      </w:r>
    </w:p>
    <w:p w:rsidR="008276D4" w:rsidRPr="008276D4" w:rsidRDefault="008276D4" w:rsidP="008276D4">
      <w:pPr>
        <w:rPr>
          <w:rFonts w:ascii="Arial" w:hAnsi="Arial" w:cs="Arial"/>
          <w:b/>
          <w:sz w:val="24"/>
        </w:rPr>
      </w:pPr>
    </w:p>
    <w:p w:rsidR="008276D4" w:rsidRPr="008276D4" w:rsidRDefault="008276D4" w:rsidP="008276D4">
      <w:pPr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sz w:val="24"/>
        </w:rPr>
        <w:t>Umlaute:</w:t>
      </w:r>
      <w:r w:rsidRPr="008276D4">
        <w:rPr>
          <w:rFonts w:ascii="Arial" w:hAnsi="Arial" w:cs="Arial"/>
          <w:sz w:val="24"/>
        </w:rPr>
        <w:t xml:space="preserve"> </w:t>
      </w:r>
    </w:p>
    <w:p w:rsidR="008276D4" w:rsidRPr="008276D4" w:rsidRDefault="008276D4" w:rsidP="008276D4">
      <w:pPr>
        <w:numPr>
          <w:ilvl w:val="0"/>
          <w:numId w:val="36"/>
        </w:numPr>
        <w:tabs>
          <w:tab w:val="num" w:pos="650"/>
        </w:tabs>
        <w:adjustRightInd/>
        <w:snapToGrid/>
        <w:spacing w:line="240" w:lineRule="auto"/>
        <w:ind w:left="650"/>
        <w:rPr>
          <w:rFonts w:ascii="Arial" w:hAnsi="Arial" w:cs="Arial"/>
          <w:sz w:val="24"/>
        </w:rPr>
      </w:pPr>
      <w:r w:rsidRPr="008276D4">
        <w:rPr>
          <w:rFonts w:ascii="Arial" w:hAnsi="Arial" w:cs="Arial"/>
          <w:sz w:val="24"/>
        </w:rPr>
        <w:t xml:space="preserve">ä, ö und ü werden aufgelöst in </w:t>
      </w:r>
      <w:proofErr w:type="spellStart"/>
      <w:r w:rsidRPr="008276D4">
        <w:rPr>
          <w:rFonts w:ascii="Arial" w:hAnsi="Arial" w:cs="Arial"/>
          <w:sz w:val="24"/>
        </w:rPr>
        <w:t>ae</w:t>
      </w:r>
      <w:proofErr w:type="spellEnd"/>
      <w:r w:rsidRPr="008276D4">
        <w:rPr>
          <w:rFonts w:ascii="Arial" w:hAnsi="Arial" w:cs="Arial"/>
          <w:sz w:val="24"/>
        </w:rPr>
        <w:t xml:space="preserve">, </w:t>
      </w:r>
      <w:proofErr w:type="spellStart"/>
      <w:r w:rsidRPr="008276D4">
        <w:rPr>
          <w:rFonts w:ascii="Arial" w:hAnsi="Arial" w:cs="Arial"/>
          <w:sz w:val="24"/>
        </w:rPr>
        <w:t>oe</w:t>
      </w:r>
      <w:proofErr w:type="spellEnd"/>
      <w:r w:rsidRPr="008276D4">
        <w:rPr>
          <w:rFonts w:ascii="Arial" w:hAnsi="Arial" w:cs="Arial"/>
          <w:sz w:val="24"/>
        </w:rPr>
        <w:t xml:space="preserve"> und </w:t>
      </w:r>
      <w:proofErr w:type="spellStart"/>
      <w:r w:rsidRPr="008276D4">
        <w:rPr>
          <w:rFonts w:ascii="Arial" w:hAnsi="Arial" w:cs="Arial"/>
          <w:sz w:val="24"/>
        </w:rPr>
        <w:t>ue.</w:t>
      </w:r>
      <w:proofErr w:type="spellEnd"/>
    </w:p>
    <w:p w:rsidR="008276D4" w:rsidRPr="008276D4" w:rsidRDefault="008276D4" w:rsidP="008276D4">
      <w:pPr>
        <w:rPr>
          <w:rFonts w:ascii="Arial" w:hAnsi="Arial" w:cs="Arial"/>
          <w:sz w:val="24"/>
        </w:rPr>
      </w:pPr>
    </w:p>
    <w:p w:rsidR="008276D4" w:rsidRDefault="008276D4" w:rsidP="008276D4">
      <w:pPr>
        <w:rPr>
          <w:rFonts w:ascii="Arial" w:hAnsi="Arial" w:cs="Arial"/>
          <w:sz w:val="24"/>
        </w:rPr>
      </w:pPr>
      <w:r w:rsidRPr="008276D4">
        <w:rPr>
          <w:rFonts w:ascii="Arial" w:hAnsi="Arial" w:cs="Arial"/>
          <w:b/>
          <w:sz w:val="24"/>
        </w:rPr>
        <w:t xml:space="preserve">Hilfefunktion: </w:t>
      </w:r>
      <w:r w:rsidRPr="008276D4">
        <w:rPr>
          <w:rFonts w:ascii="Arial" w:hAnsi="Arial" w:cs="Arial"/>
          <w:sz w:val="24"/>
        </w:rPr>
        <w:t>Ausführliche Hilfe über den Hilfe-Link oben in der Mitte, Kurzhilfe zu den einzelnen Feldern bietet die Mouse-Over Funktion.</w:t>
      </w:r>
    </w:p>
    <w:p w:rsidR="00F01EC4" w:rsidRDefault="00F01EC4" w:rsidP="008276D4">
      <w:pPr>
        <w:rPr>
          <w:rFonts w:ascii="Arial" w:hAnsi="Arial" w:cs="Arial"/>
          <w:sz w:val="24"/>
        </w:rPr>
      </w:pPr>
    </w:p>
    <w:p w:rsidR="00F01EC4" w:rsidRDefault="00F01EC4" w:rsidP="008276D4">
      <w:pPr>
        <w:rPr>
          <w:rFonts w:ascii="Arial" w:hAnsi="Arial" w:cs="Arial"/>
          <w:sz w:val="24"/>
        </w:rPr>
      </w:pPr>
    </w:p>
    <w:p w:rsidR="00212BFD" w:rsidRPr="00B92EB3" w:rsidRDefault="00212BFD" w:rsidP="00212BFD">
      <w:pPr>
        <w:ind w:left="110"/>
        <w:rPr>
          <w:rFonts w:ascii="Arial" w:hAnsi="Arial" w:cs="Arial"/>
          <w:b/>
          <w:sz w:val="28"/>
          <w:szCs w:val="28"/>
        </w:rPr>
      </w:pPr>
      <w:r w:rsidRPr="00B92EB3">
        <w:rPr>
          <w:rFonts w:ascii="Arial" w:hAnsi="Arial" w:cs="Arial"/>
          <w:b/>
          <w:sz w:val="28"/>
          <w:szCs w:val="28"/>
        </w:rPr>
        <w:t>Ergebnisse / Ergebnisverarbeitung:</w:t>
      </w:r>
    </w:p>
    <w:p w:rsidR="00212BFD" w:rsidRPr="00190CFF" w:rsidRDefault="00212BFD" w:rsidP="00212BFD">
      <w:pPr>
        <w:ind w:left="110"/>
        <w:rPr>
          <w:rFonts w:ascii="Arial" w:hAnsi="Arial" w:cs="Arial"/>
          <w:b/>
          <w:i/>
          <w:sz w:val="20"/>
          <w:szCs w:val="20"/>
        </w:rPr>
      </w:pPr>
    </w:p>
    <w:p w:rsidR="00212BFD" w:rsidRPr="00212BFD" w:rsidRDefault="00212BFD" w:rsidP="00212BFD">
      <w:pPr>
        <w:ind w:left="110"/>
        <w:rPr>
          <w:rFonts w:ascii="Arial" w:hAnsi="Arial" w:cs="Arial"/>
          <w:b/>
          <w:sz w:val="24"/>
        </w:rPr>
      </w:pPr>
      <w:r w:rsidRPr="00212BFD">
        <w:rPr>
          <w:rFonts w:ascii="Arial" w:hAnsi="Arial" w:cs="Arial"/>
          <w:b/>
          <w:sz w:val="24"/>
        </w:rPr>
        <w:t>Trefferliste</w:t>
      </w:r>
    </w:p>
    <w:p w:rsidR="00212BFD" w:rsidRDefault="00212BFD" w:rsidP="00212BFD">
      <w:pPr>
        <w:ind w:left="110"/>
      </w:pPr>
    </w:p>
    <w:p w:rsidR="00212BFD" w:rsidRDefault="00212BFD" w:rsidP="00212BFD">
      <w:pPr>
        <w:rPr>
          <w:rFonts w:ascii="Arial" w:hAnsi="Arial" w:cs="Arial"/>
          <w:sz w:val="20"/>
          <w:szCs w:val="20"/>
        </w:rPr>
      </w:pPr>
      <w:r w:rsidRPr="00E73ECD">
        <w:rPr>
          <w:rFonts w:ascii="Arial" w:hAnsi="Arial" w:cs="Arial"/>
          <w:sz w:val="20"/>
          <w:szCs w:val="20"/>
        </w:rPr>
        <w:t xml:space="preserve">Abb.: </w:t>
      </w:r>
      <w:r>
        <w:rPr>
          <w:rFonts w:ascii="Arial" w:hAnsi="Arial" w:cs="Arial"/>
          <w:sz w:val="20"/>
          <w:szCs w:val="20"/>
        </w:rPr>
        <w:t>Ansicht einer Trefferliste</w:t>
      </w:r>
      <w:r w:rsidRPr="00E73ECD">
        <w:rPr>
          <w:rFonts w:ascii="Arial" w:hAnsi="Arial" w:cs="Arial"/>
          <w:sz w:val="20"/>
          <w:szCs w:val="20"/>
        </w:rPr>
        <w:t>.</w:t>
      </w:r>
    </w:p>
    <w:p w:rsidR="00212BFD" w:rsidRPr="00190CFF" w:rsidRDefault="00770822" w:rsidP="00212BFD">
      <w:pPr>
        <w:ind w:left="110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6EF8DA02" wp14:editId="5BD080E1">
            <wp:extent cx="6981822" cy="1076325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033" t="34757" r="7347" b="47780"/>
                    <a:stretch/>
                  </pic:blipFill>
                  <pic:spPr bwMode="auto">
                    <a:xfrm>
                      <a:off x="0" y="0"/>
                      <a:ext cx="7008275" cy="108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822" w:rsidRDefault="00770822" w:rsidP="00F01EC4">
      <w:pPr>
        <w:adjustRightInd/>
        <w:snapToGrid/>
        <w:spacing w:line="240" w:lineRule="auto"/>
        <w:ind w:left="465"/>
        <w:rPr>
          <w:rFonts w:ascii="Arial" w:hAnsi="Arial" w:cs="Arial"/>
          <w:b/>
          <w:sz w:val="24"/>
        </w:rPr>
      </w:pPr>
    </w:p>
    <w:p w:rsidR="00212BFD" w:rsidRPr="00212BFD" w:rsidRDefault="00212BFD" w:rsidP="00212BFD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b/>
          <w:sz w:val="24"/>
        </w:rPr>
      </w:pPr>
      <w:r w:rsidRPr="00212BFD">
        <w:rPr>
          <w:rFonts w:ascii="Arial" w:hAnsi="Arial" w:cs="Arial"/>
          <w:b/>
          <w:sz w:val="24"/>
        </w:rPr>
        <w:t xml:space="preserve">Filtern: </w:t>
      </w:r>
      <w:r w:rsidRPr="00212BFD">
        <w:rPr>
          <w:rFonts w:ascii="Arial" w:hAnsi="Arial" w:cs="Arial"/>
          <w:sz w:val="24"/>
        </w:rPr>
        <w:t>Die Trefferliste kann nach Quellen, d.h. nach einer einzelnen  Zeitschrift, Zeitung, etc. gefiltert werden. Klicken Sie dafür die gewünschte Quelle in der jeweiligen Rubrik an.</w:t>
      </w:r>
      <w:r w:rsidRPr="00212BFD">
        <w:rPr>
          <w:rFonts w:ascii="Arial" w:hAnsi="Arial" w:cs="Arial"/>
          <w:b/>
          <w:sz w:val="24"/>
        </w:rPr>
        <w:t xml:space="preserve"> </w:t>
      </w:r>
    </w:p>
    <w:p w:rsidR="00212BFD" w:rsidRDefault="00212BFD" w:rsidP="00212BFD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sz w:val="24"/>
        </w:rPr>
      </w:pPr>
      <w:r w:rsidRPr="00212BFD">
        <w:rPr>
          <w:rFonts w:ascii="Arial" w:hAnsi="Arial" w:cs="Arial"/>
          <w:b/>
          <w:sz w:val="24"/>
        </w:rPr>
        <w:t>Merken:</w:t>
      </w:r>
      <w:r w:rsidRPr="00212BFD">
        <w:rPr>
          <w:rFonts w:ascii="Arial" w:hAnsi="Arial" w:cs="Arial"/>
          <w:sz w:val="24"/>
        </w:rPr>
        <w:t xml:space="preserve"> Suchresultate können über das Icon </w:t>
      </w:r>
      <w:r w:rsidRPr="00212BFD">
        <w:rPr>
          <w:rFonts w:ascii="Arial" w:hAnsi="Arial" w:cs="Arial"/>
          <w:noProof/>
          <w:sz w:val="24"/>
        </w:rPr>
        <w:drawing>
          <wp:inline distT="0" distB="0" distL="0" distR="0" wp14:anchorId="68ED15C5" wp14:editId="6A692531">
            <wp:extent cx="209550" cy="228600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FD">
        <w:rPr>
          <w:rFonts w:ascii="Arial" w:hAnsi="Arial" w:cs="Arial"/>
          <w:sz w:val="24"/>
        </w:rPr>
        <w:t xml:space="preserve"> für die spätere Weiterverarbeitung in </w:t>
      </w:r>
      <w:r w:rsidRPr="00212BFD">
        <w:rPr>
          <w:rFonts w:ascii="Arial" w:hAnsi="Arial" w:cs="Arial"/>
          <w:i/>
          <w:sz w:val="24"/>
        </w:rPr>
        <w:t>derselben</w:t>
      </w:r>
      <w:r w:rsidRPr="00212BFD">
        <w:rPr>
          <w:rFonts w:ascii="Arial" w:hAnsi="Arial" w:cs="Arial"/>
          <w:sz w:val="24"/>
        </w:rPr>
        <w:t xml:space="preserve"> Sitzung zwischengespeichert werden. Dauerhaftes Abspeichern erfordert die (kostenlose) Eröffnung eines Kontos. Die temporäre Merkliste befindet sich im grauen Kasten oben rechts unter dem Link „Merkliste“.</w:t>
      </w:r>
    </w:p>
    <w:p w:rsidR="00F01EC4" w:rsidRPr="00212BFD" w:rsidRDefault="00F01EC4" w:rsidP="00F01EC4">
      <w:pPr>
        <w:adjustRightInd/>
        <w:snapToGrid/>
        <w:spacing w:line="240" w:lineRule="auto"/>
        <w:ind w:left="465"/>
        <w:rPr>
          <w:rFonts w:ascii="Arial" w:hAnsi="Arial" w:cs="Arial"/>
          <w:sz w:val="24"/>
        </w:rPr>
      </w:pPr>
    </w:p>
    <w:p w:rsidR="00FE1AAD" w:rsidRPr="00FE1AAD" w:rsidRDefault="00212BFD" w:rsidP="00212BFD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b/>
          <w:sz w:val="24"/>
        </w:rPr>
      </w:pPr>
      <w:r w:rsidRPr="00212BFD">
        <w:rPr>
          <w:rFonts w:ascii="Arial" w:hAnsi="Arial" w:cs="Arial"/>
          <w:b/>
          <w:sz w:val="24"/>
        </w:rPr>
        <w:t xml:space="preserve">Trefferliste exportieren, Suche speichern: </w:t>
      </w:r>
      <w:r w:rsidR="00FE1AAD" w:rsidRPr="00212BFD">
        <w:rPr>
          <w:rFonts w:ascii="Arial" w:hAnsi="Arial" w:cs="Arial"/>
          <w:i/>
          <w:sz w:val="24"/>
        </w:rPr>
        <w:t>Einzelne Treffer</w:t>
      </w:r>
      <w:r w:rsidR="00FE1AAD" w:rsidRPr="00212BFD">
        <w:rPr>
          <w:rFonts w:ascii="Arial" w:hAnsi="Arial" w:cs="Arial"/>
          <w:sz w:val="24"/>
        </w:rPr>
        <w:t xml:space="preserve"> können ausgedruckt oder als PDF bzw. Word-Datei gespeichert </w:t>
      </w:r>
      <w:proofErr w:type="gramStart"/>
      <w:r w:rsidR="00FE1AAD" w:rsidRPr="00212BFD">
        <w:rPr>
          <w:rFonts w:ascii="Arial" w:hAnsi="Arial" w:cs="Arial"/>
          <w:sz w:val="24"/>
        </w:rPr>
        <w:t xml:space="preserve">werden </w:t>
      </w:r>
      <w:proofErr w:type="gramEnd"/>
      <w:r w:rsidR="00FE1AAD" w:rsidRPr="00212BFD">
        <w:rPr>
          <w:noProof/>
          <w:sz w:val="24"/>
        </w:rPr>
        <w:drawing>
          <wp:inline distT="0" distB="0" distL="0" distR="0" wp14:anchorId="5EC4C7F4" wp14:editId="3E37BED9">
            <wp:extent cx="123825" cy="123825"/>
            <wp:effectExtent l="0" t="0" r="9525" b="9525"/>
            <wp:docPr id="36" name="Grafik 36" descr="14_icon_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icon_sav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 w:rsidRPr="00212BFD">
        <w:rPr>
          <w:rFonts w:ascii="Arial" w:hAnsi="Arial" w:cs="Arial"/>
          <w:sz w:val="24"/>
        </w:rPr>
        <w:t xml:space="preserve">. Weiter können sie über das Icon </w:t>
      </w:r>
      <w:r w:rsidR="00FE1AAD" w:rsidRPr="00212BFD">
        <w:rPr>
          <w:rFonts w:ascii="Arial" w:hAnsi="Arial" w:cs="Arial"/>
          <w:noProof/>
          <w:sz w:val="24"/>
        </w:rPr>
        <w:drawing>
          <wp:inline distT="0" distB="0" distL="0" distR="0" wp14:anchorId="7BA15130" wp14:editId="76B48DC7">
            <wp:extent cx="161925" cy="152400"/>
            <wp:effectExtent l="0" t="0" r="9525" b="0"/>
            <wp:docPr id="37" name="Grafik 37" descr="15_icon_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_icon_expo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 w:rsidRPr="00212BFD">
        <w:rPr>
          <w:rFonts w:ascii="Arial" w:hAnsi="Arial" w:cs="Arial"/>
          <w:sz w:val="24"/>
        </w:rPr>
        <w:t xml:space="preserve"> in ein Literaturverwaltungsprogramm importiert werden.</w:t>
      </w:r>
      <w:r w:rsidR="00FE1AAD">
        <w:rPr>
          <w:rFonts w:ascii="Arial" w:hAnsi="Arial" w:cs="Arial"/>
          <w:sz w:val="24"/>
        </w:rPr>
        <w:t xml:space="preserve"> </w:t>
      </w:r>
    </w:p>
    <w:p w:rsidR="00EE1F4A" w:rsidRDefault="00212BFD" w:rsidP="00FE1AAD">
      <w:pPr>
        <w:adjustRightInd/>
        <w:snapToGrid/>
        <w:spacing w:line="240" w:lineRule="auto"/>
        <w:ind w:left="465"/>
      </w:pPr>
      <w:r w:rsidRPr="00212BFD">
        <w:rPr>
          <w:rFonts w:ascii="Arial" w:hAnsi="Arial" w:cs="Arial"/>
          <w:sz w:val="24"/>
        </w:rPr>
        <w:t xml:space="preserve">Die </w:t>
      </w:r>
      <w:r w:rsidRPr="00212BFD">
        <w:rPr>
          <w:rFonts w:ascii="Arial" w:hAnsi="Arial" w:cs="Arial"/>
          <w:i/>
          <w:sz w:val="24"/>
        </w:rPr>
        <w:t>Trefferliste</w:t>
      </w:r>
      <w:r w:rsidRPr="00212BFD">
        <w:rPr>
          <w:rFonts w:ascii="Arial" w:hAnsi="Arial" w:cs="Arial"/>
          <w:sz w:val="24"/>
        </w:rPr>
        <w:t xml:space="preserve"> kann ausgedruckt oder in eine Excel-Tabelle exportiert werden.</w:t>
      </w:r>
      <w:r w:rsidR="00FE1AAD" w:rsidRPr="00FE1AAD">
        <w:rPr>
          <w:rFonts w:ascii="Arial" w:hAnsi="Arial" w:cs="Arial"/>
          <w:sz w:val="24"/>
        </w:rPr>
        <w:t xml:space="preserve"> Haben Sie in der Trefferliste mehrere Dokumente zum Anzeigen ausgewählt, bekommen Sie diese auf einer Seite gebündelt angezeigt</w:t>
      </w:r>
      <w:proofErr w:type="gramStart"/>
      <w:r w:rsidR="00FE1AAD" w:rsidRPr="00FE1AAD">
        <w:rPr>
          <w:rFonts w:ascii="Arial" w:hAnsi="Arial" w:cs="Arial"/>
          <w:sz w:val="24"/>
        </w:rPr>
        <w:t>..</w:t>
      </w:r>
      <w:proofErr w:type="gramEnd"/>
      <w:r w:rsidR="00FE1AAD" w:rsidRPr="00FE1AAD">
        <w:rPr>
          <w:rFonts w:ascii="Arial" w:hAnsi="Arial" w:cs="Arial"/>
          <w:sz w:val="24"/>
        </w:rPr>
        <w:t xml:space="preserve"> </w:t>
      </w:r>
      <w:r w:rsidR="00FE1AAD" w:rsidRPr="00FE1AAD">
        <w:rPr>
          <w:rFonts w:ascii="Arial" w:hAnsi="Arial" w:cs="Arial"/>
          <w:sz w:val="24"/>
        </w:rPr>
        <w:lastRenderedPageBreak/>
        <w:t>Zusätzlich zur Funktionsleiste in den einzelnen Dokumenten, bietet Ihnen das Sammeldokument die Möglichkeit alle Dokumente gleichzeitig zu drucken</w:t>
      </w:r>
      <w:r w:rsidR="00FE1AAD">
        <w:t xml:space="preserve"> (</w:t>
      </w:r>
      <w:r w:rsidR="00FE1AAD">
        <w:rPr>
          <w:noProof/>
        </w:rPr>
        <w:drawing>
          <wp:inline distT="0" distB="0" distL="0" distR="0" wp14:anchorId="07B0085A" wp14:editId="073D1E52">
            <wp:extent cx="161925" cy="152400"/>
            <wp:effectExtent l="0" t="0" r="9525" b="0"/>
            <wp:docPr id="35" name="Grafik 35" descr="http://www.wiso-net.de/gifs/Hilfe/13_icon_print.gif?WID=26332-2040730-5352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so-net.de/gifs/Hilfe/13_icon_print.gif?WID=26332-2040730-53525_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>
        <w:t xml:space="preserve">), </w:t>
      </w:r>
      <w:r w:rsidR="00FE1AAD" w:rsidRPr="00FE1AAD">
        <w:rPr>
          <w:rFonts w:ascii="Arial" w:hAnsi="Arial" w:cs="Arial"/>
          <w:sz w:val="24"/>
        </w:rPr>
        <w:t>speichern</w:t>
      </w:r>
      <w:r w:rsidR="00FE1AAD">
        <w:t xml:space="preserve"> (</w:t>
      </w:r>
      <w:r w:rsidR="00FE1AAD">
        <w:rPr>
          <w:noProof/>
        </w:rPr>
        <w:drawing>
          <wp:inline distT="0" distB="0" distL="0" distR="0" wp14:anchorId="4EC0D70D" wp14:editId="5706EE74">
            <wp:extent cx="123825" cy="123825"/>
            <wp:effectExtent l="0" t="0" r="9525" b="9525"/>
            <wp:docPr id="34" name="Grafik 34" descr="http://www.wiso-net.de/gifs/Hilfe/14_icon_save.gif?WID=26332-2040730-5352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iso-net.de/gifs/Hilfe/14_icon_save.gif?WID=26332-2040730-53525_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>
        <w:t xml:space="preserve">), </w:t>
      </w:r>
      <w:r w:rsidR="00FE1AAD" w:rsidRPr="00FE1AAD">
        <w:rPr>
          <w:rFonts w:ascii="Arial" w:hAnsi="Arial" w:cs="Arial"/>
          <w:sz w:val="24"/>
        </w:rPr>
        <w:t>exportieren</w:t>
      </w:r>
      <w:r w:rsidR="00FE1AAD">
        <w:t xml:space="preserve"> (</w:t>
      </w:r>
      <w:r w:rsidR="00FE1AAD">
        <w:rPr>
          <w:noProof/>
        </w:rPr>
        <w:drawing>
          <wp:inline distT="0" distB="0" distL="0" distR="0" wp14:anchorId="3FF6C516" wp14:editId="78F3BAE0">
            <wp:extent cx="161925" cy="152400"/>
            <wp:effectExtent l="0" t="0" r="9525" b="0"/>
            <wp:docPr id="33" name="Grafik 33" descr="http://www.wiso-net.de/gifs/Hilfe/15_icon_export.gif?WID=26332-2040730-5352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iso-net.de/gifs/Hilfe/15_icon_export.gif?WID=26332-2040730-53525_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>
        <w:t xml:space="preserve">), </w:t>
      </w:r>
      <w:r w:rsidR="00FE1AAD" w:rsidRPr="00FE1AAD">
        <w:rPr>
          <w:rFonts w:ascii="Arial" w:hAnsi="Arial" w:cs="Arial"/>
          <w:sz w:val="24"/>
        </w:rPr>
        <w:t>merken</w:t>
      </w:r>
      <w:r w:rsidR="00FE1AAD">
        <w:t xml:space="preserve"> (</w:t>
      </w:r>
      <w:r w:rsidR="00FE1AAD">
        <w:rPr>
          <w:noProof/>
        </w:rPr>
        <w:drawing>
          <wp:inline distT="0" distB="0" distL="0" distR="0" wp14:anchorId="39551411" wp14:editId="0FEFB136">
            <wp:extent cx="123825" cy="152400"/>
            <wp:effectExtent l="0" t="0" r="9525" b="0"/>
            <wp:docPr id="32" name="Grafik 32" descr="http://www.wiso-net.de/gifs/Hilfe/17_icon_notice.gif?WID=26332-2040730-5352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iso-net.de/gifs/Hilfe/17_icon_notice.gif?WID=26332-2040730-53525_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>
        <w:t xml:space="preserve">) </w:t>
      </w:r>
      <w:r w:rsidR="00FE1AAD" w:rsidRPr="00FE1AAD">
        <w:rPr>
          <w:rFonts w:ascii="Arial" w:hAnsi="Arial" w:cs="Arial"/>
          <w:sz w:val="24"/>
        </w:rPr>
        <w:t>oder zu versenden</w:t>
      </w:r>
      <w:r w:rsidR="00FE1AAD">
        <w:t xml:space="preserve"> (</w:t>
      </w:r>
      <w:r w:rsidR="00FE1AAD">
        <w:rPr>
          <w:noProof/>
        </w:rPr>
        <w:drawing>
          <wp:inline distT="0" distB="0" distL="0" distR="0" wp14:anchorId="796E20B5" wp14:editId="10E9B385">
            <wp:extent cx="142875" cy="104775"/>
            <wp:effectExtent l="0" t="0" r="9525" b="9525"/>
            <wp:docPr id="31" name="Grafik 31" descr="http://www.wiso-net.de/gifs/Hilfe/16_icon_send_small.gif?WID=26332-2040730-5352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so-net.de/gifs/Hilfe/16_icon_send_small.gif?WID=26332-2040730-53525_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AD">
        <w:t>).</w:t>
      </w:r>
    </w:p>
    <w:p w:rsidR="00212BFD" w:rsidRDefault="00212BFD" w:rsidP="00FE1AAD">
      <w:pPr>
        <w:adjustRightInd/>
        <w:snapToGrid/>
        <w:spacing w:line="240" w:lineRule="auto"/>
        <w:ind w:left="465"/>
        <w:rPr>
          <w:rFonts w:ascii="Arial" w:hAnsi="Arial" w:cs="Arial"/>
          <w:sz w:val="24"/>
        </w:rPr>
      </w:pPr>
      <w:r w:rsidRPr="00212BFD">
        <w:rPr>
          <w:rFonts w:ascii="Arial" w:hAnsi="Arial" w:cs="Arial"/>
          <w:sz w:val="24"/>
        </w:rPr>
        <w:t xml:space="preserve">Die </w:t>
      </w:r>
      <w:r w:rsidRPr="00212BFD">
        <w:rPr>
          <w:rFonts w:ascii="Arial" w:hAnsi="Arial" w:cs="Arial"/>
          <w:i/>
          <w:sz w:val="24"/>
        </w:rPr>
        <w:t>Suche</w:t>
      </w:r>
      <w:r w:rsidRPr="00212BFD">
        <w:rPr>
          <w:rFonts w:ascii="Arial" w:hAnsi="Arial" w:cs="Arial"/>
          <w:sz w:val="24"/>
        </w:rPr>
        <w:t xml:space="preserve"> kann über den Link „speichern“ (Anmeldung erforderlich) dauerhaft im „mein </w:t>
      </w:r>
      <w:proofErr w:type="spellStart"/>
      <w:r w:rsidRPr="00212BFD">
        <w:rPr>
          <w:rFonts w:ascii="Arial" w:hAnsi="Arial" w:cs="Arial"/>
          <w:sz w:val="24"/>
        </w:rPr>
        <w:t>wiso</w:t>
      </w:r>
      <w:proofErr w:type="spellEnd"/>
      <w:r w:rsidRPr="00212BFD">
        <w:rPr>
          <w:rFonts w:ascii="Arial" w:hAnsi="Arial" w:cs="Arial"/>
          <w:sz w:val="24"/>
        </w:rPr>
        <w:t>“-Bereich abgespeichert werden. Über den „mein-</w:t>
      </w:r>
      <w:proofErr w:type="spellStart"/>
      <w:r w:rsidRPr="00212BFD">
        <w:rPr>
          <w:rFonts w:ascii="Arial" w:hAnsi="Arial" w:cs="Arial"/>
          <w:sz w:val="24"/>
        </w:rPr>
        <w:t>wiso</w:t>
      </w:r>
      <w:proofErr w:type="spellEnd"/>
      <w:r w:rsidRPr="00212BFD">
        <w:rPr>
          <w:rFonts w:ascii="Arial" w:hAnsi="Arial" w:cs="Arial"/>
          <w:sz w:val="24"/>
        </w:rPr>
        <w:t xml:space="preserve">“-Bereich können Sie einen Alert einstellen um informiert zu werden wenn ein zur Suchstrategie passendes Dokument neu in </w:t>
      </w:r>
      <w:proofErr w:type="spellStart"/>
      <w:r w:rsidRPr="00212BFD">
        <w:rPr>
          <w:rFonts w:ascii="Arial" w:hAnsi="Arial" w:cs="Arial"/>
          <w:sz w:val="24"/>
        </w:rPr>
        <w:t>wiso</w:t>
      </w:r>
      <w:proofErr w:type="spellEnd"/>
      <w:r w:rsidRPr="00212BFD">
        <w:rPr>
          <w:rFonts w:ascii="Arial" w:hAnsi="Arial" w:cs="Arial"/>
          <w:sz w:val="24"/>
        </w:rPr>
        <w:t xml:space="preserve"> aufgenommen wird.</w:t>
      </w:r>
    </w:p>
    <w:p w:rsidR="00F01EC4" w:rsidRPr="00212BFD" w:rsidRDefault="00F01EC4" w:rsidP="00FE1AAD">
      <w:pPr>
        <w:adjustRightInd/>
        <w:snapToGrid/>
        <w:spacing w:line="240" w:lineRule="auto"/>
        <w:ind w:left="465"/>
        <w:rPr>
          <w:rFonts w:ascii="Arial" w:hAnsi="Arial" w:cs="Arial"/>
          <w:b/>
          <w:sz w:val="24"/>
        </w:rPr>
      </w:pPr>
    </w:p>
    <w:p w:rsidR="00212BFD" w:rsidRDefault="00212BFD" w:rsidP="00212BFD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sz w:val="24"/>
        </w:rPr>
      </w:pPr>
      <w:r w:rsidRPr="00212BFD">
        <w:rPr>
          <w:rFonts w:ascii="Arial" w:hAnsi="Arial" w:cs="Arial"/>
          <w:b/>
          <w:sz w:val="24"/>
        </w:rPr>
        <w:t>Zeitschriften-Alert:</w:t>
      </w:r>
      <w:r w:rsidRPr="00212BFD">
        <w:rPr>
          <w:rFonts w:ascii="Arial" w:hAnsi="Arial" w:cs="Arial"/>
          <w:sz w:val="24"/>
        </w:rPr>
        <w:t xml:space="preserve"> Über </w:t>
      </w:r>
      <w:r w:rsidRPr="00212BFD">
        <w:rPr>
          <w:noProof/>
          <w:sz w:val="24"/>
        </w:rPr>
        <w:drawing>
          <wp:inline distT="0" distB="0" distL="0" distR="0" wp14:anchorId="7098C137" wp14:editId="2F395B42">
            <wp:extent cx="161925" cy="133350"/>
            <wp:effectExtent l="0" t="0" r="9525" b="0"/>
            <wp:docPr id="25" name="Grafik 25" descr="20_ico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_icon_aler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FD">
        <w:rPr>
          <w:sz w:val="24"/>
        </w:rPr>
        <w:t xml:space="preserve"> </w:t>
      </w:r>
      <w:r w:rsidRPr="00212BFD">
        <w:rPr>
          <w:rFonts w:ascii="Arial" w:hAnsi="Arial" w:cs="Arial"/>
          <w:sz w:val="24"/>
        </w:rPr>
        <w:t>können Sie einen Zeitschriften-Alert einrichten, der Sie per Mail benachrichtigt, sobald eine neue Ausgabe der Zeitschrift erscheint.</w:t>
      </w:r>
    </w:p>
    <w:p w:rsidR="00F01EC4" w:rsidRPr="00212BFD" w:rsidRDefault="00F01EC4" w:rsidP="00AB4C2F">
      <w:pPr>
        <w:adjustRightInd/>
        <w:snapToGrid/>
        <w:spacing w:line="240" w:lineRule="auto"/>
        <w:ind w:left="465"/>
        <w:rPr>
          <w:rFonts w:ascii="Arial" w:hAnsi="Arial" w:cs="Arial"/>
          <w:sz w:val="24"/>
        </w:rPr>
      </w:pPr>
    </w:p>
    <w:p w:rsidR="00212BFD" w:rsidRPr="00212BFD" w:rsidRDefault="00212BFD" w:rsidP="00212BFD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sz w:val="24"/>
        </w:rPr>
      </w:pPr>
      <w:r w:rsidRPr="00212BFD">
        <w:rPr>
          <w:rFonts w:ascii="Arial" w:hAnsi="Arial" w:cs="Arial"/>
          <w:b/>
          <w:sz w:val="24"/>
        </w:rPr>
        <w:t>Suchvorschläge/weiterführende Suche:</w:t>
      </w:r>
      <w:r w:rsidRPr="00212BFD">
        <w:rPr>
          <w:rFonts w:ascii="Arial" w:hAnsi="Arial" w:cs="Arial"/>
          <w:sz w:val="24"/>
        </w:rPr>
        <w:t xml:space="preserve"> In den Rubriken „Bücher“, „Literaturnachweise“ und „Marktdaten“ erscheinen rechts vom geöffneten Treffer Suchvorschläge, über die eine neue Suche gestartet werden kann.</w:t>
      </w:r>
      <w:r w:rsidR="002604DA" w:rsidRPr="002604DA">
        <w:rPr>
          <w:noProof/>
        </w:rPr>
        <w:t xml:space="preserve"> </w:t>
      </w:r>
    </w:p>
    <w:p w:rsidR="00212BFD" w:rsidRDefault="00770822" w:rsidP="008276D4">
      <w:pPr>
        <w:numPr>
          <w:ilvl w:val="0"/>
          <w:numId w:val="36"/>
        </w:numPr>
        <w:tabs>
          <w:tab w:val="num" w:pos="470"/>
        </w:tabs>
        <w:adjustRightInd/>
        <w:snapToGrid/>
        <w:spacing w:line="240" w:lineRule="auto"/>
        <w:ind w:left="465" w:hanging="357"/>
        <w:rPr>
          <w:rFonts w:ascii="Arial" w:hAnsi="Arial" w:cs="Arial"/>
          <w:sz w:val="24"/>
        </w:rPr>
      </w:pPr>
      <w:proofErr w:type="spellStart"/>
      <w:r w:rsidRPr="007E35F2">
        <w:rPr>
          <w:rFonts w:ascii="Arial" w:hAnsi="Arial" w:cs="Arial"/>
          <w:b/>
          <w:sz w:val="24"/>
        </w:rPr>
        <w:t>LinkSolver</w:t>
      </w:r>
      <w:proofErr w:type="spellEnd"/>
      <w:r w:rsidR="00212BFD" w:rsidRPr="007E35F2">
        <w:rPr>
          <w:rFonts w:ascii="Arial" w:hAnsi="Arial" w:cs="Arial"/>
          <w:b/>
          <w:sz w:val="24"/>
        </w:rPr>
        <w:t>:</w:t>
      </w:r>
      <w:r w:rsidR="00212BFD" w:rsidRPr="007E35F2">
        <w:rPr>
          <w:rFonts w:ascii="Arial" w:hAnsi="Arial" w:cs="Arial"/>
          <w:sz w:val="24"/>
        </w:rPr>
        <w:t xml:space="preserve"> Mit dem </w:t>
      </w:r>
      <w:proofErr w:type="spellStart"/>
      <w:r w:rsidRPr="007E35F2">
        <w:rPr>
          <w:rFonts w:ascii="Arial" w:hAnsi="Arial" w:cs="Arial"/>
          <w:sz w:val="24"/>
        </w:rPr>
        <w:t>Linksolver</w:t>
      </w:r>
      <w:proofErr w:type="spellEnd"/>
      <w:r w:rsidR="00212BFD" w:rsidRPr="007E35F2">
        <w:rPr>
          <w:rFonts w:ascii="Arial" w:hAnsi="Arial" w:cs="Arial"/>
          <w:sz w:val="24"/>
        </w:rPr>
        <w:t>-Button</w:t>
      </w:r>
      <w:r w:rsidR="007D15F9">
        <w:rPr>
          <w:noProof/>
        </w:rPr>
        <w:drawing>
          <wp:inline distT="0" distB="0" distL="0" distR="0" wp14:anchorId="466ECB9E" wp14:editId="238641AB">
            <wp:extent cx="1552568" cy="32385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58152" t="44706" r="22018" b="50124"/>
                    <a:stretch/>
                  </pic:blipFill>
                  <pic:spPr bwMode="auto">
                    <a:xfrm>
                      <a:off x="0" y="0"/>
                      <a:ext cx="1561853" cy="32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2BFD" w:rsidRPr="007E35F2">
        <w:rPr>
          <w:rFonts w:ascii="Arial" w:hAnsi="Arial" w:cs="Arial"/>
          <w:sz w:val="24"/>
        </w:rPr>
        <w:t xml:space="preserve"> </w:t>
      </w:r>
      <w:r w:rsidR="002604DA">
        <w:rPr>
          <w:rFonts w:ascii="Arial" w:hAnsi="Arial" w:cs="Arial"/>
          <w:b/>
          <w:sz w:val="24"/>
        </w:rPr>
        <w:t xml:space="preserve">, </w:t>
      </w:r>
      <w:r w:rsidR="002604DA" w:rsidRPr="002604DA">
        <w:rPr>
          <w:rFonts w:ascii="Arial" w:hAnsi="Arial" w:cs="Arial"/>
          <w:sz w:val="24"/>
        </w:rPr>
        <w:t xml:space="preserve">der </w:t>
      </w:r>
      <w:r w:rsidR="00212BFD" w:rsidRPr="007E35F2">
        <w:rPr>
          <w:rFonts w:ascii="Arial" w:hAnsi="Arial" w:cs="Arial"/>
          <w:sz w:val="24"/>
        </w:rPr>
        <w:t xml:space="preserve">rechts neben dem geöffneten Treffer in der Rubrik „Literaturnachweise“) </w:t>
      </w:r>
      <w:r w:rsidR="002604DA">
        <w:rPr>
          <w:rFonts w:ascii="Arial" w:hAnsi="Arial" w:cs="Arial"/>
          <w:sz w:val="24"/>
        </w:rPr>
        <w:t xml:space="preserve">erscheint, </w:t>
      </w:r>
      <w:r w:rsidR="00212BFD" w:rsidRPr="007E35F2">
        <w:rPr>
          <w:rFonts w:ascii="Arial" w:hAnsi="Arial" w:cs="Arial"/>
          <w:sz w:val="24"/>
        </w:rPr>
        <w:t xml:space="preserve">kann die Verfügbarkeit der betreffenden Zeitschrift </w:t>
      </w:r>
      <w:r w:rsidR="00EE1F4A">
        <w:rPr>
          <w:rFonts w:ascii="Arial" w:hAnsi="Arial" w:cs="Arial"/>
          <w:sz w:val="24"/>
        </w:rPr>
        <w:t xml:space="preserve">als elektronischer Volltext </w:t>
      </w:r>
      <w:r w:rsidR="00212BFD" w:rsidRPr="007E35F2">
        <w:rPr>
          <w:rFonts w:ascii="Arial" w:hAnsi="Arial" w:cs="Arial"/>
          <w:sz w:val="24"/>
        </w:rPr>
        <w:t xml:space="preserve">oder </w:t>
      </w:r>
      <w:r w:rsidR="00EE1F4A">
        <w:rPr>
          <w:rFonts w:ascii="Arial" w:hAnsi="Arial" w:cs="Arial"/>
          <w:sz w:val="24"/>
        </w:rPr>
        <w:t xml:space="preserve">als Printausgabe </w:t>
      </w:r>
      <w:r w:rsidR="007E35F2" w:rsidRPr="007E35F2">
        <w:rPr>
          <w:rFonts w:ascii="Arial" w:hAnsi="Arial" w:cs="Arial"/>
          <w:sz w:val="24"/>
        </w:rPr>
        <w:t>in den</w:t>
      </w:r>
      <w:r w:rsidR="00212BFD" w:rsidRPr="007E35F2">
        <w:rPr>
          <w:rFonts w:ascii="Arial" w:hAnsi="Arial" w:cs="Arial"/>
          <w:sz w:val="24"/>
        </w:rPr>
        <w:t xml:space="preserve"> IDS</w:t>
      </w:r>
      <w:r w:rsidR="007E35F2" w:rsidRPr="007E35F2">
        <w:rPr>
          <w:rFonts w:ascii="Arial" w:hAnsi="Arial" w:cs="Arial"/>
          <w:sz w:val="24"/>
        </w:rPr>
        <w:t xml:space="preserve">-Bibliotheken </w:t>
      </w:r>
      <w:r w:rsidR="00212BFD" w:rsidRPr="007E35F2">
        <w:rPr>
          <w:rFonts w:ascii="Arial" w:hAnsi="Arial" w:cs="Arial"/>
          <w:sz w:val="24"/>
        </w:rPr>
        <w:t xml:space="preserve">geprüft werden. </w:t>
      </w: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Ausführlichere Informationen gibt es unter:</w:t>
      </w: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C108AE" w:rsidRDefault="003705C8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  <w:hyperlink r:id="rId28" w:history="1">
        <w:r w:rsidR="00C108AE" w:rsidRPr="00DF42D6">
          <w:rPr>
            <w:rStyle w:val="Hyperlink"/>
            <w:rFonts w:ascii="Arial" w:hAnsi="Arial" w:cs="Arial"/>
            <w:sz w:val="24"/>
          </w:rPr>
          <w:t>http://blog.hslu.ch/bibliothek/files/2010/06/Das-neue-wiso-2010.pps</w:t>
        </w:r>
      </w:hyperlink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Stand: 5.11.2010</w:t>
      </w:r>
    </w:p>
    <w:p w:rsidR="00C108AE" w:rsidRDefault="00C108AE" w:rsidP="00C108AE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F01EC4" w:rsidRPr="007E35F2" w:rsidRDefault="00F01EC4" w:rsidP="00F01EC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8276D4" w:rsidRPr="008276D4" w:rsidRDefault="008276D4" w:rsidP="008276D4">
      <w:pPr>
        <w:adjustRightInd/>
        <w:snapToGrid/>
        <w:spacing w:line="240" w:lineRule="auto"/>
        <w:rPr>
          <w:rFonts w:ascii="Arial" w:hAnsi="Arial" w:cs="Arial"/>
          <w:sz w:val="24"/>
        </w:rPr>
      </w:pPr>
    </w:p>
    <w:p w:rsidR="008276D4" w:rsidRDefault="008276D4" w:rsidP="008276D4">
      <w:pPr>
        <w:rPr>
          <w:rFonts w:ascii="Arial" w:hAnsi="Arial" w:cs="Arial"/>
          <w:b/>
          <w:sz w:val="28"/>
        </w:rPr>
      </w:pPr>
    </w:p>
    <w:p w:rsidR="00461033" w:rsidRPr="00461033" w:rsidRDefault="00461033" w:rsidP="00461033">
      <w:pPr>
        <w:rPr>
          <w:rFonts w:ascii="Arial" w:eastAsia="Arial Unicode MS" w:hAnsi="Arial" w:cs="Arial"/>
          <w:sz w:val="24"/>
        </w:rPr>
      </w:pPr>
    </w:p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0E3DCD" w:rsidRPr="002A1F61" w:rsidTr="000E3DCD">
        <w:trPr>
          <w:trHeight w:val="169"/>
        </w:trPr>
        <w:tc>
          <w:tcPr>
            <w:tcW w:w="8640" w:type="dxa"/>
          </w:tcPr>
          <w:p w:rsidR="000E3DCD" w:rsidRPr="002A1F61" w:rsidRDefault="000E3DCD" w:rsidP="000E3DCD">
            <w:pPr>
              <w:widowControl w:val="0"/>
              <w:rPr>
                <w:rFonts w:ascii="Arial" w:hAnsi="Arial" w:cs="Arial"/>
                <w:sz w:val="40"/>
                <w:szCs w:val="40"/>
              </w:rPr>
            </w:pPr>
            <w:bookmarkStart w:id="1" w:name="MacroStartPosition"/>
            <w:bookmarkStart w:id="2" w:name="_GoBack"/>
            <w:bookmarkEnd w:id="1"/>
            <w:bookmarkEnd w:id="2"/>
          </w:p>
        </w:tc>
      </w:tr>
    </w:tbl>
    <w:p w:rsidR="000E3DCD" w:rsidRPr="002A1F61" w:rsidRDefault="000E3DCD" w:rsidP="00917B68">
      <w:pPr>
        <w:ind w:right="-522"/>
        <w:jc w:val="both"/>
        <w:rPr>
          <w:sz w:val="2"/>
        </w:rPr>
      </w:pPr>
    </w:p>
    <w:sectPr w:rsidR="000E3DCD" w:rsidRPr="002A1F61" w:rsidSect="00EE58D9">
      <w:headerReference w:type="even" r:id="rId29"/>
      <w:headerReference w:type="default" r:id="rId30"/>
      <w:footerReference w:type="default" r:id="rId31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8C" w:rsidRPr="00307B7A" w:rsidRDefault="0018508C">
      <w:r w:rsidRPr="00307B7A">
        <w:separator/>
      </w:r>
    </w:p>
  </w:endnote>
  <w:endnote w:type="continuationSeparator" w:id="0">
    <w:p w:rsidR="0018508C" w:rsidRPr="00307B7A" w:rsidRDefault="0018508C">
      <w:r w:rsidRPr="00307B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 w:rsidP="00B85D83">
    <w:pPr>
      <w:pStyle w:val="Fuzeile"/>
    </w:pPr>
    <w:r>
      <w:t>Wiso-2010</w:t>
    </w:r>
  </w:p>
  <w:p w:rsidR="0018508C" w:rsidRPr="00B85D83" w:rsidRDefault="0018508C" w:rsidP="00B85D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 w:rsidP="00B85D83">
    <w:pPr>
      <w:pStyle w:val="OutputprofileTitl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DOCPROPERTY "Outputprofile.InternalPath"\*CHARFORMAT \&lt;OawJumpToField value=0/&gt;</w:instrText>
    </w:r>
    <w:r>
      <w:rPr>
        <w:lang w:val="en-GB"/>
      </w:rPr>
      <w:fldChar w:fldCharType="end"/>
    </w:r>
    <w:r>
      <w:rPr>
        <w:lang w:val="en-GB"/>
      </w:rPr>
      <w:t>Wiso-2010</w:t>
    </w:r>
  </w:p>
  <w:p w:rsidR="0018508C" w:rsidRPr="00B85D83" w:rsidRDefault="0018508C" w:rsidP="00B85D83">
    <w:pPr>
      <w:pStyle w:val="OutputprofileTex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8C" w:rsidRPr="00307B7A" w:rsidRDefault="0018508C">
      <w:r w:rsidRPr="00307B7A">
        <w:separator/>
      </w:r>
    </w:p>
  </w:footnote>
  <w:footnote w:type="continuationSeparator" w:id="0">
    <w:p w:rsidR="0018508C" w:rsidRPr="00307B7A" w:rsidRDefault="0018508C">
      <w:r w:rsidRPr="00307B7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Pr="00307B7A" w:rsidRDefault="0018508C">
    <w:pPr>
      <w:pStyle w:val="Kopfzeile"/>
    </w:pPr>
    <w:bookmarkStart w:id="0" w:name="LogoP1"/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2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50169D99" wp14:editId="0EA8D06D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14" name="2010110517290402425359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810342414363444.01745" descr="hslu_allgemeinefqm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7D5090E7" wp14:editId="16D3ED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2" name="Oaw.2007080614125898476083.01745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1" layoutInCell="1" allowOverlap="1" wp14:anchorId="5B51ADC8" wp14:editId="6784CABD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8" name="2007121314005274177237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7121314005274177237" descr="hslu_allgemeinefq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 wp14:anchorId="6C62A2E1" wp14:editId="1F0F72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6" name="2007121314005110264592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7121314005110264592" descr="hslu_d" hidden="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B7A">
      <w:t>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Default="0018508C">
    <w:r w:rsidRPr="00B60F32">
      <w:rPr>
        <w:lang w:val="en-GB"/>
      </w:rPr>
      <w:t> 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8C" w:rsidRPr="00B60F32" w:rsidRDefault="0018508C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0" b="0"/>
          <wp:wrapNone/>
          <wp:docPr id="13" name="Oaw.2007080614301815161019.0211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0" b="0"/>
          <wp:wrapNone/>
          <wp:docPr id="11" name="2007121314005147161266" descr="hslu_e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7121314005147161266" descr="hslu_e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F32">
      <w:rPr>
        <w:lang w:val="en-GB"/>
      </w:rPr>
      <w:t> 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834777"/>
    <w:multiLevelType w:val="hybridMultilevel"/>
    <w:tmpl w:val="CDDC0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F4F1416"/>
    <w:multiLevelType w:val="hybridMultilevel"/>
    <w:tmpl w:val="53F2E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>
    <w:nsid w:val="45A634DC"/>
    <w:multiLevelType w:val="hybridMultilevel"/>
    <w:tmpl w:val="27322A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0187FBA"/>
    <w:multiLevelType w:val="hybridMultilevel"/>
    <w:tmpl w:val="18C0D8F6"/>
    <w:lvl w:ilvl="0" w:tplc="0807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color w:val="auto"/>
      </w:rPr>
    </w:lvl>
    <w:lvl w:ilvl="1" w:tplc="B932332C">
      <w:start w:val="1"/>
      <w:numFmt w:val="bullet"/>
      <w:lvlText w:val="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6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BDE1DB1"/>
    <w:multiLevelType w:val="hybridMultilevel"/>
    <w:tmpl w:val="DA1E5A4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24862"/>
    <w:multiLevelType w:val="hybridMultilevel"/>
    <w:tmpl w:val="1D1648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4">
    <w:nsid w:val="70983AEC"/>
    <w:multiLevelType w:val="hybridMultilevel"/>
    <w:tmpl w:val="570E1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87170"/>
    <w:multiLevelType w:val="hybridMultilevel"/>
    <w:tmpl w:val="67FCCD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7">
    <w:nsid w:val="7B1D5744"/>
    <w:multiLevelType w:val="hybridMultilevel"/>
    <w:tmpl w:val="295C1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0582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3"/>
  </w:num>
  <w:num w:numId="13">
    <w:abstractNumId w:val="17"/>
  </w:num>
  <w:num w:numId="14">
    <w:abstractNumId w:val="38"/>
  </w:num>
  <w:num w:numId="15">
    <w:abstractNumId w:val="36"/>
  </w:num>
  <w:num w:numId="16">
    <w:abstractNumId w:val="22"/>
  </w:num>
  <w:num w:numId="17">
    <w:abstractNumId w:val="27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28"/>
  </w:num>
  <w:num w:numId="23">
    <w:abstractNumId w:val="26"/>
  </w:num>
  <w:num w:numId="24">
    <w:abstractNumId w:val="14"/>
  </w:num>
  <w:num w:numId="25">
    <w:abstractNumId w:val="21"/>
  </w:num>
  <w:num w:numId="26">
    <w:abstractNumId w:val="24"/>
  </w:num>
  <w:num w:numId="27">
    <w:abstractNumId w:val="12"/>
  </w:num>
  <w:num w:numId="28">
    <w:abstractNumId w:val="29"/>
  </w:num>
  <w:num w:numId="29">
    <w:abstractNumId w:val="32"/>
  </w:num>
  <w:num w:numId="30">
    <w:abstractNumId w:val="18"/>
  </w:num>
  <w:num w:numId="31">
    <w:abstractNumId w:val="34"/>
  </w:num>
  <w:num w:numId="32">
    <w:abstractNumId w:val="35"/>
  </w:num>
  <w:num w:numId="33">
    <w:abstractNumId w:val="23"/>
  </w:num>
  <w:num w:numId="34">
    <w:abstractNumId w:val="37"/>
  </w:num>
  <w:num w:numId="35">
    <w:abstractNumId w:val="31"/>
  </w:num>
  <w:num w:numId="36">
    <w:abstractNumId w:val="25"/>
  </w:num>
  <w:num w:numId="37">
    <w:abstractNumId w:val="3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Oktober 2007"/>
    <w:docVar w:name="Date.Format.Long.dateValue" w:val="39386"/>
    <w:docVar w:name="HiddenLogo|2007080614125898476083|LogoP1|hslu_d.sa.g.2100.500.wmf|2007.07.25-15:25:06" w:val="2007121314005110264592"/>
    <w:docVar w:name="HiddenLogo|2007080614301815161019|LogoPn|hslu_d.sa.k.2100.250.wmf|2007.07.25-15:50:22" w:val="2007121314005147161266"/>
    <w:docVar w:name="HiddenLogo|2007080810342414363444|LogoP1|hslu_allgemeinefqm.f.2100.200.wmf|2007.08.16-07:29:10" w:val="2007121314005274177237"/>
    <w:docVar w:name="HiddenLogo|2007080810342414363444|LogoP1|hslu_allgemeinefqm.f.2100.200.wmf|2007.08.16-08:29:10" w:val="2010110517290402425359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/subject&gt;&lt;author&gt;&lt;value type=&quot;OawDocProperty&quot; name=&quot;Author.Name&quot;&gt;&lt;separator text=&quot;&quot;&gt;&lt;/separator&gt;&lt;format text=&quot;&quot;&gt;&lt;/format&gt;&lt;/value&gt;&lt;/author&gt;&lt;title&gt;&lt;/title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460374778822&quot;&gt;&lt;Field Name=&quot;IDName&quot; Value=&quot;5.0. Hochschule Luzern - Soziale Arbeit, Werftestrasse 1, Luzern&quot;/&gt;&lt;Field Name=&quot;Address1&quot; Value=&quot;&quot;/&gt;&lt;Field Name=&quot;Address2&quot; Value=&quot;Werftestrasse 1, CH-6002 Luzern&quot;/&gt;&lt;Field Name=&quot;Address3&quot; Value=&quot;T +41 41 367 48 48, F +41 41 367 48 49&quot;/&gt;&lt;Field Name=&quot;Address4&quot; Value=&quot;www.hslu.ch&quot;/&gt;&lt;Field Name=&quot;LogoLarge&quot; Value=&quot;%Logos%\hslu_d.sa.g.2100.500.wmf&quot;/&gt;&lt;Field Name=&quot;LogoSmall&quot; Value=&quot;%Logos%\hslu_d.sa.k.2100.250.wmf&quot;/&gt;&lt;Field Name=&quot;City&quot; Value=&quot;Luzern&quot;/&gt;&lt;Field Name=&quot;LogoFooter&quot; Value=&quot;%Logos%\hslu_allgemeinefqm.f.2100.200.wmf&quot;/&gt;&lt;Field Name=&quot;LogoPpt1&quot; Value=&quot;%Logos%\Powerpoint\titelmaster\hslu_d.sa.tm.2540.1905.wmf&quot;/&gt;&lt;Field Name=&quot;LogoPpt2&quot; Value=&quot;%Logos%\Powerpoint\folienmaster\hslu_d.sa.fm.2540.1905.wmf&quot;/&gt;&lt;Field Name=&quot;LogoOhneEFQM&quot; Value=&quot;%Logos%\hslu_allgemein.f.2100.200.wmf&quot;/&gt;&lt;Field Name=&quot;LogoPpt3&quot; Value=&quot;%Logos%\Powerpoint\folienmaster\hslu_d.sa.f.fm.2540.1905.wmf&quot;/&gt;&lt;Field Name=&quot;Data_UID&quot; Value=&quot;2007081614460374778822&quot;/&gt;&lt;Field Name=&quot;Field_Name&quot; Value=&quot;Address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140809001&quot;&gt;&lt;Field Name=&quot;IDName&quot; Value=&quot;Müller Elisabeth, Leiterin Mediothek, SA.PERSONAL&quot;/&gt;&lt;Field Name=&quot;Name&quot; Value=&quot;Elisabeth Müller&quot;/&gt;&lt;Field Name=&quot;DirectPhone&quot; Value=&quot;+41 41 367 48 36&quot;/&gt;&lt;Field Name=&quot;Additive&quot; Value=&quot;&quot;/&gt;&lt;Field Name=&quot;OrganisationUnit&quot; Value=&quot;Hochschule Luzern&quot;/&gt;&lt;Field Name=&quot;EMail&quot; Value=&quot;elisabeth.mueller@hslu.ch&quot;/&gt;&lt;Field Name=&quot;Function&quot; Value=&quot;Leiterin Mediothek&quot;/&gt;&lt;Field Name=&quot;SignatureHighResBW&quot; Value=&quot;&quot;/&gt;&lt;Field Name=&quot;SchoolPart&quot; Value=&quot;Soziale Arbeit&quot;/&gt;&lt;Field Name=&quot;Data_UID&quot; Value=&quot;140809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40809001&quot;&gt;&lt;Field Name=&quot;IDName&quot; Value=&quot;Müller Elisabeth, Leiterin Mediothek, SA.PERSONAL&quot;/&gt;&lt;Field Name=&quot;Name&quot; Value=&quot;Elisabeth Müller&quot;/&gt;&lt;Field Name=&quot;DirectPhone&quot; Value=&quot;+41 41 367 48 36&quot;/&gt;&lt;Field Name=&quot;Additive&quot; Value=&quot;&quot;/&gt;&lt;Field Name=&quot;OrganisationUnit&quot; Value=&quot;Hochschule Luzern&quot;/&gt;&lt;Field Name=&quot;EMail&quot; Value=&quot;elisabeth.mueller@hslu.ch&quot;/&gt;&lt;Field Name=&quot;Function&quot; Value=&quot;Leiterin Mediothek&quot;/&gt;&lt;Field Name=&quot;SignatureHighResBW&quot; Value=&quot;&quot;/&gt;&lt;Field Name=&quot;SchoolPart&quot; Value=&quot;Soziale Arbeit&quot;/&gt;&lt;Field Name=&quot;Data_UID&quot; Value=&quot;140809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40809001&quot;&gt;&lt;Field Name=&quot;IDName&quot; Value=&quot;Müller Elisabeth, Leiterin Mediothek, SA.PERSONAL&quot;/&gt;&lt;Field Name=&quot;Name&quot; Value=&quot;Elisabeth Müller&quot;/&gt;&lt;Field Name=&quot;DirectPhone&quot; Value=&quot;+41 41 367 48 36&quot;/&gt;&lt;Field Name=&quot;Additive&quot; Value=&quot;&quot;/&gt;&lt;Field Name=&quot;OrganisationUnit&quot; Value=&quot;Hochschule Luzern&quot;/&gt;&lt;Field Name=&quot;EMail&quot; Value=&quot;elisabeth.mueller@hslu.ch&quot;/&gt;&lt;Field Name=&quot;Function&quot; Value=&quot;Leiterin Mediothek&quot;/&gt;&lt;Field Name=&quot;SignatureHighResBW&quot; Value=&quot;&quot;/&gt;&lt;Field Name=&quot;SchoolPart&quot; Value=&quot;Soziale Arbeit&quot;/&gt;&lt;Field Name=&quot;Data_UID&quot; Value=&quot;140809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6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01105172859377983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TemplateProperties&gt;&lt;RecipientFields&gt;&lt;Field UID=&quot;2004031514011258946758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sa.g.2100.500.wmf;2007.07.25-16:25:06"/>
    <w:docVar w:name="OawVersionPicture.2007080614301815161019" w:val="hslu_d.sa.k.2100.250.wmf;2007.07.25-16:50:22"/>
    <w:docVar w:name="OawVersionPicture.2007080810342414363444" w:val="hslu_allgemeinefqm.f.2100.200.wmf;2010.05.25-15:06:14"/>
    <w:docVar w:name="OawVersionPictureInline.2007080614125898476083" w:val="hslu_d.sa.g.2100.500.wmf;2007.07.25-16:25:06"/>
    <w:docVar w:name="OawVersionPictureInline.2007080614301815161019" w:val="hslu_d.sa.k.2100.250.wmf;2007.07.25-16:50:22"/>
    <w:docVar w:name="OawVersionPictureInline.2007080810342414363444" w:val="hslu_allgemeinefqm.f.2100.200.wmf;2010.05.25-15:06:14"/>
  </w:docVars>
  <w:rsids>
    <w:rsidRoot w:val="00307B7A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E03A7"/>
    <w:rsid w:val="000E3DCD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0AD1"/>
    <w:rsid w:val="00131790"/>
    <w:rsid w:val="00133A14"/>
    <w:rsid w:val="001349C9"/>
    <w:rsid w:val="00136893"/>
    <w:rsid w:val="00136D63"/>
    <w:rsid w:val="001421F8"/>
    <w:rsid w:val="00142235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08C"/>
    <w:rsid w:val="00185AA3"/>
    <w:rsid w:val="00191F2B"/>
    <w:rsid w:val="0019329B"/>
    <w:rsid w:val="001A0D83"/>
    <w:rsid w:val="001A1AF5"/>
    <w:rsid w:val="001A7844"/>
    <w:rsid w:val="001B16E5"/>
    <w:rsid w:val="001C027B"/>
    <w:rsid w:val="001C27C7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2BFD"/>
    <w:rsid w:val="00221537"/>
    <w:rsid w:val="002254D5"/>
    <w:rsid w:val="002315B5"/>
    <w:rsid w:val="00233266"/>
    <w:rsid w:val="00233E30"/>
    <w:rsid w:val="00234599"/>
    <w:rsid w:val="0024192B"/>
    <w:rsid w:val="00243200"/>
    <w:rsid w:val="002505DF"/>
    <w:rsid w:val="002507EB"/>
    <w:rsid w:val="00253A7F"/>
    <w:rsid w:val="00254CF8"/>
    <w:rsid w:val="0025680A"/>
    <w:rsid w:val="002604D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A060F"/>
    <w:rsid w:val="002A12AA"/>
    <w:rsid w:val="002A2F40"/>
    <w:rsid w:val="002A4955"/>
    <w:rsid w:val="002A49DB"/>
    <w:rsid w:val="002A53F6"/>
    <w:rsid w:val="002A62E3"/>
    <w:rsid w:val="002A7028"/>
    <w:rsid w:val="002B1D6B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3986"/>
    <w:rsid w:val="002D4354"/>
    <w:rsid w:val="002D7C5C"/>
    <w:rsid w:val="002E0A07"/>
    <w:rsid w:val="002E7357"/>
    <w:rsid w:val="002F3A1E"/>
    <w:rsid w:val="002F694B"/>
    <w:rsid w:val="00301843"/>
    <w:rsid w:val="0030355A"/>
    <w:rsid w:val="00307B7A"/>
    <w:rsid w:val="00310369"/>
    <w:rsid w:val="00310505"/>
    <w:rsid w:val="00313524"/>
    <w:rsid w:val="00313BB2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7B7E"/>
    <w:rsid w:val="00363564"/>
    <w:rsid w:val="003638E1"/>
    <w:rsid w:val="00364BD8"/>
    <w:rsid w:val="0036763C"/>
    <w:rsid w:val="003705C8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240C"/>
    <w:rsid w:val="00384D67"/>
    <w:rsid w:val="00387C49"/>
    <w:rsid w:val="00390996"/>
    <w:rsid w:val="0039196F"/>
    <w:rsid w:val="003929EA"/>
    <w:rsid w:val="0039336D"/>
    <w:rsid w:val="003953B4"/>
    <w:rsid w:val="00397CA3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E3B"/>
    <w:rsid w:val="00404F17"/>
    <w:rsid w:val="00407474"/>
    <w:rsid w:val="00410ECA"/>
    <w:rsid w:val="00411446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033"/>
    <w:rsid w:val="00461A28"/>
    <w:rsid w:val="00467601"/>
    <w:rsid w:val="004701A0"/>
    <w:rsid w:val="00471A74"/>
    <w:rsid w:val="00474ADC"/>
    <w:rsid w:val="004752F6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9ED"/>
    <w:rsid w:val="00507C6E"/>
    <w:rsid w:val="0051398E"/>
    <w:rsid w:val="005168A9"/>
    <w:rsid w:val="00516DAB"/>
    <w:rsid w:val="00520B80"/>
    <w:rsid w:val="00521227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564D"/>
    <w:rsid w:val="00575832"/>
    <w:rsid w:val="00576185"/>
    <w:rsid w:val="0057709F"/>
    <w:rsid w:val="00592BF1"/>
    <w:rsid w:val="005945C2"/>
    <w:rsid w:val="00595EFC"/>
    <w:rsid w:val="005B256F"/>
    <w:rsid w:val="005B35CB"/>
    <w:rsid w:val="005B4BB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639DE"/>
    <w:rsid w:val="00663A05"/>
    <w:rsid w:val="00665BF6"/>
    <w:rsid w:val="00667B1B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7C2"/>
    <w:rsid w:val="006F690E"/>
    <w:rsid w:val="00700F29"/>
    <w:rsid w:val="00706FA1"/>
    <w:rsid w:val="0071163A"/>
    <w:rsid w:val="0071379F"/>
    <w:rsid w:val="007144A7"/>
    <w:rsid w:val="0071772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6791A"/>
    <w:rsid w:val="00770822"/>
    <w:rsid w:val="00773062"/>
    <w:rsid w:val="00773577"/>
    <w:rsid w:val="00774154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15F9"/>
    <w:rsid w:val="007D1894"/>
    <w:rsid w:val="007E0502"/>
    <w:rsid w:val="007E1748"/>
    <w:rsid w:val="007E35F2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528F"/>
    <w:rsid w:val="00815E0A"/>
    <w:rsid w:val="008276D4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9DF"/>
    <w:rsid w:val="00886F39"/>
    <w:rsid w:val="00892DE2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4ADC"/>
    <w:rsid w:val="00917B68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3C4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4A3E"/>
    <w:rsid w:val="00AB4C00"/>
    <w:rsid w:val="00AB4C2F"/>
    <w:rsid w:val="00AB59A1"/>
    <w:rsid w:val="00AB7056"/>
    <w:rsid w:val="00AC0FB5"/>
    <w:rsid w:val="00AC1355"/>
    <w:rsid w:val="00AC3851"/>
    <w:rsid w:val="00AC5144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2719B"/>
    <w:rsid w:val="00B3176D"/>
    <w:rsid w:val="00B317A1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7C6"/>
    <w:rsid w:val="00B779B1"/>
    <w:rsid w:val="00B80453"/>
    <w:rsid w:val="00B806B3"/>
    <w:rsid w:val="00B814AF"/>
    <w:rsid w:val="00B82901"/>
    <w:rsid w:val="00B83E3B"/>
    <w:rsid w:val="00B85D83"/>
    <w:rsid w:val="00B879E6"/>
    <w:rsid w:val="00B907F1"/>
    <w:rsid w:val="00B92EB3"/>
    <w:rsid w:val="00B9388C"/>
    <w:rsid w:val="00B9405F"/>
    <w:rsid w:val="00B9648B"/>
    <w:rsid w:val="00B975C4"/>
    <w:rsid w:val="00BA115C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1AB"/>
    <w:rsid w:val="00C065E6"/>
    <w:rsid w:val="00C108AE"/>
    <w:rsid w:val="00C10F5D"/>
    <w:rsid w:val="00C1164E"/>
    <w:rsid w:val="00C11A30"/>
    <w:rsid w:val="00C11F3E"/>
    <w:rsid w:val="00C1263C"/>
    <w:rsid w:val="00C1384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504A"/>
    <w:rsid w:val="00C753F0"/>
    <w:rsid w:val="00C77849"/>
    <w:rsid w:val="00C82295"/>
    <w:rsid w:val="00C82B8A"/>
    <w:rsid w:val="00C87D03"/>
    <w:rsid w:val="00C90572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1EF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E17C7"/>
    <w:rsid w:val="00DE299B"/>
    <w:rsid w:val="00DE409C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17B3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1F4A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1EC4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6636"/>
    <w:rsid w:val="00F3761C"/>
    <w:rsid w:val="00F417CB"/>
    <w:rsid w:val="00F41A27"/>
    <w:rsid w:val="00F422F6"/>
    <w:rsid w:val="00F45B05"/>
    <w:rsid w:val="00F4791C"/>
    <w:rsid w:val="00F54B33"/>
    <w:rsid w:val="00F55255"/>
    <w:rsid w:val="00F56A6C"/>
    <w:rsid w:val="00F61F46"/>
    <w:rsid w:val="00F62297"/>
    <w:rsid w:val="00F63958"/>
    <w:rsid w:val="00F65833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AAD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21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21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wiso-net.de/r_zdzi/SOFI.htx?START=AE0&amp;WID=47842-1440667-13726_3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pn.hslu.ch" TargetMode="External"/><Relationship Id="rId20" Type="http://schemas.openxmlformats.org/officeDocument/2006/relationships/image" Target="media/image6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slu.ch/sozialearbeit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://blog.hslu.ch/bibliothek/files/2010/06/Das-neue-wiso-2010.pps.pps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5.wmf"/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F55-8B4E-4BA0-92B5-65B9B13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5602</Characters>
  <Application>Microsoft Office Word</Application>
  <DocSecurity>0</DocSecurity>
  <Lines>164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Elisabeth Müller</Manager>
  <Company>Hochschule Luzern, Soziale Arbeit</Company>
  <LinksUpToDate>false</LinksUpToDate>
  <CharactersWithSpaces>6320</CharactersWithSpaces>
  <SharedDoc>false</SharedDoc>
  <HyperlinkBase/>
  <HLinks>
    <vt:vector size="12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http://www.wiso-net.de/r_zdzi/SOFI.htx?START=AE0&amp;WID=47842-1440667-13726_3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http://www.hslu.ch/sozialearbeit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subject/>
  <dc:creator>Elisabeth Müller</dc:creator>
  <cp:keywords/>
  <dc:description/>
  <cp:lastModifiedBy>ubaumann</cp:lastModifiedBy>
  <cp:revision>3</cp:revision>
  <cp:lastPrinted>2011-11-09T07:38:00Z</cp:lastPrinted>
  <dcterms:created xsi:type="dcterms:W3CDTF">2011-11-09T07:36:00Z</dcterms:created>
  <dcterms:modified xsi:type="dcterms:W3CDTF">2011-11-09T07:45:00Z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1, CH-6002 Luzern</vt:lpwstr>
  </property>
  <property fmtid="{D5CDD505-2E9C-101B-9397-08002B2CF9AE}" pid="5" name="Organisation.Address3">
    <vt:lpwstr>T +41 41 367 48 48, F +41 41 367 48 49</vt:lpwstr>
  </property>
  <property fmtid="{D5CDD505-2E9C-101B-9397-08002B2CF9AE}" pid="6" name="Organisation.Address4">
    <vt:lpwstr>www.hslu.ch</vt:lpwstr>
  </property>
  <property fmtid="{D5CDD505-2E9C-101B-9397-08002B2CF9AE}" pid="7" name="Author.Name">
    <vt:lpwstr>Elisabeth Müller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Elisabeth Müller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Soziale Arbeit</vt:lpwstr>
  </property>
  <property fmtid="{D5CDD505-2E9C-101B-9397-08002B2CF9AE}" pid="13" name="Contactperson.Function">
    <vt:lpwstr>Leiterin Mediothek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Elisabeth Müller</vt:lpwstr>
  </property>
  <property fmtid="{D5CDD505-2E9C-101B-9397-08002B2CF9AE}" pid="17" name="Signature1.Function">
    <vt:lpwstr>Leiterin Mediothek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Soziale Arbeit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>+41 41 367 48 36</vt:lpwstr>
  </property>
  <property fmtid="{D5CDD505-2E9C-101B-9397-08002B2CF9AE}" pid="26" name="Contactperson.EMail">
    <vt:lpwstr>elisabeth.mueller@hslu.ch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